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BCA9" w14:textId="77777777" w:rsidR="00217BBB" w:rsidRDefault="00194DE1">
      <w:pPr>
        <w:pStyle w:val="Tekstpodstawowy"/>
        <w:ind w:left="112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CC7B98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54.3pt;height:109.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41F28D2" w14:textId="77777777" w:rsidR="00217BBB" w:rsidRDefault="00217BBB">
                  <w:pPr>
                    <w:pStyle w:val="Tekstpodstawowy"/>
                    <w:ind w:left="0"/>
                    <w:rPr>
                      <w:rFonts w:ascii="Times New Roman"/>
                    </w:rPr>
                  </w:pPr>
                </w:p>
                <w:p w14:paraId="7A6DD51B" w14:textId="77777777" w:rsidR="00217BBB" w:rsidRDefault="005751C3">
                  <w:pPr>
                    <w:spacing w:before="155" w:line="360" w:lineRule="auto"/>
                    <w:ind w:left="1278" w:right="115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Skarb Państwa - Państwowe Gospodarstwo Leśne Lasy Państwowe Nadleśnictwo Bielsk w Bielsku Podlaskim</w:t>
                  </w:r>
                </w:p>
                <w:p w14:paraId="62955E53" w14:textId="77777777" w:rsidR="00217BBB" w:rsidRDefault="005751C3">
                  <w:pPr>
                    <w:spacing w:before="122"/>
                    <w:ind w:left="1155" w:right="115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17-100 Bielsk Podlaski, ul. Studziwodzka 39</w:t>
                  </w:r>
                </w:p>
              </w:txbxContent>
            </v:textbox>
            <w10:anchorlock/>
          </v:shape>
        </w:pict>
      </w:r>
    </w:p>
    <w:p w14:paraId="481355B8" w14:textId="77777777" w:rsidR="00217BBB" w:rsidRDefault="00217BBB">
      <w:pPr>
        <w:pStyle w:val="Tekstpodstawowy"/>
        <w:ind w:left="0"/>
        <w:rPr>
          <w:rFonts w:ascii="Times New Roman"/>
          <w:sz w:val="20"/>
        </w:rPr>
      </w:pPr>
    </w:p>
    <w:p w14:paraId="28CC41C5" w14:textId="77777777" w:rsidR="00217BBB" w:rsidRDefault="005751C3">
      <w:pPr>
        <w:pStyle w:val="Tekstpodstawowy"/>
        <w:spacing w:before="5"/>
        <w:ind w:left="0"/>
        <w:rPr>
          <w:rFonts w:ascii="Times New Roman"/>
          <w:sz w:val="13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752631EF" wp14:editId="55568440">
            <wp:simplePos x="0" y="0"/>
            <wp:positionH relativeFrom="page">
              <wp:posOffset>3365119</wp:posOffset>
            </wp:positionH>
            <wp:positionV relativeFrom="paragraph">
              <wp:posOffset>123329</wp:posOffset>
            </wp:positionV>
            <wp:extent cx="839175" cy="86410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175" cy="864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03F8CF" w14:textId="77777777" w:rsidR="00217BBB" w:rsidRDefault="00217BBB">
      <w:pPr>
        <w:pStyle w:val="Tekstpodstawowy"/>
        <w:ind w:left="0"/>
        <w:rPr>
          <w:rFonts w:ascii="Times New Roman"/>
          <w:sz w:val="17"/>
        </w:rPr>
      </w:pPr>
    </w:p>
    <w:p w14:paraId="166CF9AA" w14:textId="4DE0FCD8" w:rsidR="00217BBB" w:rsidRDefault="005751C3">
      <w:pPr>
        <w:pStyle w:val="Tekstpodstawowy"/>
        <w:spacing w:before="52"/>
        <w:ind w:left="116"/>
      </w:pPr>
      <w:r>
        <w:t>Nr postępowania:</w:t>
      </w:r>
      <w:r w:rsidR="00116C44">
        <w:t xml:space="preserve"> </w:t>
      </w:r>
      <w:r>
        <w:t>ZG.</w:t>
      </w:r>
      <w:r w:rsidR="00C228D4">
        <w:t>2200</w:t>
      </w:r>
      <w:r>
        <w:t>.</w:t>
      </w:r>
      <w:r w:rsidR="00C228D4">
        <w:t>25</w:t>
      </w:r>
      <w:r>
        <w:t>.2025</w:t>
      </w:r>
    </w:p>
    <w:p w14:paraId="6DB2A7C7" w14:textId="77777777" w:rsidR="00217BBB" w:rsidRDefault="00217BBB">
      <w:pPr>
        <w:pStyle w:val="Tekstpodstawowy"/>
        <w:spacing w:before="4"/>
        <w:ind w:left="0"/>
        <w:rPr>
          <w:sz w:val="21"/>
        </w:rPr>
      </w:pPr>
    </w:p>
    <w:p w14:paraId="79DB5FE5" w14:textId="77777777" w:rsidR="00217BBB" w:rsidRDefault="005751C3">
      <w:pPr>
        <w:pStyle w:val="Nagwek1"/>
        <w:spacing w:before="1"/>
        <w:ind w:left="1289" w:right="1544"/>
        <w:jc w:val="center"/>
      </w:pPr>
      <w:r>
        <w:t>Zaproszenie do składania oferty cenowej</w:t>
      </w:r>
    </w:p>
    <w:p w14:paraId="6FFAD5E4" w14:textId="77777777" w:rsidR="00217BBB" w:rsidRDefault="005751C3">
      <w:pPr>
        <w:spacing w:before="74"/>
        <w:ind w:left="1289" w:right="1547"/>
        <w:jc w:val="center"/>
        <w:rPr>
          <w:b/>
          <w:sz w:val="24"/>
        </w:rPr>
      </w:pPr>
      <w:r>
        <w:rPr>
          <w:b/>
          <w:sz w:val="24"/>
        </w:rPr>
        <w:t>dla zamówienia, którego wartość jest mniejsza od kwoty 130000 zł.</w:t>
      </w:r>
    </w:p>
    <w:p w14:paraId="04EC75DB" w14:textId="77777777" w:rsidR="00217BBB" w:rsidRDefault="00217BBB">
      <w:pPr>
        <w:pStyle w:val="Tekstpodstawowy"/>
        <w:spacing w:before="10"/>
        <w:ind w:left="0"/>
        <w:rPr>
          <w:b/>
          <w:sz w:val="21"/>
        </w:rPr>
      </w:pPr>
    </w:p>
    <w:p w14:paraId="7E7206EE" w14:textId="77777777" w:rsidR="00217BBB" w:rsidRDefault="005751C3">
      <w:pPr>
        <w:pStyle w:val="Akapitzlist"/>
        <w:numPr>
          <w:ilvl w:val="0"/>
          <w:numId w:val="8"/>
        </w:numPr>
        <w:tabs>
          <w:tab w:val="left" w:pos="545"/>
          <w:tab w:val="left" w:pos="547"/>
        </w:tabs>
        <w:ind w:hanging="431"/>
        <w:rPr>
          <w:b/>
          <w:sz w:val="24"/>
        </w:rPr>
      </w:pPr>
      <w:r>
        <w:rPr>
          <w:b/>
          <w:sz w:val="24"/>
        </w:rPr>
        <w:t>Nazwa i adres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Zamawiającego:</w:t>
      </w:r>
    </w:p>
    <w:p w14:paraId="7780D763" w14:textId="77777777" w:rsidR="00217BBB" w:rsidRDefault="005751C3">
      <w:pPr>
        <w:spacing w:before="146" w:line="284" w:lineRule="exact"/>
        <w:ind w:left="248"/>
        <w:rPr>
          <w:b/>
          <w:sz w:val="24"/>
        </w:rPr>
      </w:pPr>
      <w:r>
        <w:rPr>
          <w:b/>
          <w:sz w:val="24"/>
        </w:rPr>
        <w:t>Skarb Państwa - Państwowe Gospodarstwo Leśne Lasy Państwowe Nadleśnictwo Bielsk w</w:t>
      </w:r>
    </w:p>
    <w:p w14:paraId="24D3E5C8" w14:textId="77777777" w:rsidR="00217BBB" w:rsidRDefault="005751C3">
      <w:pPr>
        <w:spacing w:line="276" w:lineRule="exact"/>
        <w:ind w:left="248"/>
        <w:rPr>
          <w:b/>
          <w:sz w:val="24"/>
        </w:rPr>
      </w:pPr>
      <w:r>
        <w:rPr>
          <w:b/>
          <w:sz w:val="24"/>
        </w:rPr>
        <w:t>Bielsku Podlaskim</w:t>
      </w:r>
    </w:p>
    <w:p w14:paraId="7022E406" w14:textId="77777777" w:rsidR="00217BBB" w:rsidRDefault="005751C3">
      <w:pPr>
        <w:pStyle w:val="Tekstpodstawowy"/>
        <w:spacing w:before="3" w:line="228" w:lineRule="auto"/>
        <w:ind w:left="303" w:right="3753" w:hanging="56"/>
      </w:pPr>
      <w:r>
        <w:t>reprezentowane przez Marka Półtoraka – Nadleśniczego, siedziba Nadleśnictwa Bielsk w Bielsku Podlaskim:</w:t>
      </w:r>
    </w:p>
    <w:p w14:paraId="0592A721" w14:textId="77777777" w:rsidR="00217BBB" w:rsidRDefault="005751C3">
      <w:pPr>
        <w:pStyle w:val="Tekstpodstawowy"/>
        <w:spacing w:line="279" w:lineRule="exact"/>
        <w:ind w:left="248"/>
      </w:pPr>
      <w:r>
        <w:t>ul. Studziwodzka 39, 17 -100 Bielsk Podlaski</w:t>
      </w:r>
    </w:p>
    <w:p w14:paraId="662254A8" w14:textId="77777777" w:rsidR="00217BBB" w:rsidRDefault="005751C3">
      <w:pPr>
        <w:pStyle w:val="Tekstpodstawowy"/>
        <w:spacing w:before="26"/>
        <w:ind w:left="248"/>
      </w:pPr>
      <w:r>
        <w:t xml:space="preserve">tel. 85 730 26 52, e-mail: </w:t>
      </w:r>
      <w:hyperlink r:id="rId6">
        <w:r>
          <w:t>bielsk@bialystok.lasy.gov.pl</w:t>
        </w:r>
      </w:hyperlink>
    </w:p>
    <w:p w14:paraId="4E16AFA9" w14:textId="77777777" w:rsidR="00217BBB" w:rsidRDefault="005751C3">
      <w:pPr>
        <w:pStyle w:val="Tekstpodstawowy"/>
        <w:spacing w:before="27"/>
        <w:ind w:left="248"/>
      </w:pPr>
      <w:r>
        <w:t xml:space="preserve">strona internetowa zamawiającego: </w:t>
      </w:r>
      <w:hyperlink r:id="rId7">
        <w:r>
          <w:t>http://www.bielsk.bialystok.lasy.gov.pl/</w:t>
        </w:r>
      </w:hyperlink>
    </w:p>
    <w:p w14:paraId="575DBF2F" w14:textId="6E78CBA4" w:rsidR="00217BBB" w:rsidRDefault="005751C3">
      <w:pPr>
        <w:pStyle w:val="Nagwek1"/>
        <w:numPr>
          <w:ilvl w:val="0"/>
          <w:numId w:val="8"/>
        </w:numPr>
        <w:tabs>
          <w:tab w:val="left" w:pos="547"/>
        </w:tabs>
        <w:spacing w:before="148" w:line="288" w:lineRule="exact"/>
        <w:ind w:hanging="431"/>
        <w:jc w:val="both"/>
      </w:pPr>
      <w:r>
        <w:t>Opis przedmiotu</w:t>
      </w:r>
      <w:r>
        <w:rPr>
          <w:spacing w:val="-2"/>
        </w:rPr>
        <w:t xml:space="preserve"> </w:t>
      </w:r>
      <w:r>
        <w:t>zamówienia:</w:t>
      </w:r>
    </w:p>
    <w:p w14:paraId="22BC918F" w14:textId="257942CB" w:rsidR="008F4116" w:rsidRPr="008F4116" w:rsidRDefault="005751C3">
      <w:pPr>
        <w:ind w:left="231" w:right="466" w:firstLine="314"/>
        <w:jc w:val="both"/>
        <w:rPr>
          <w:sz w:val="24"/>
        </w:rPr>
      </w:pPr>
      <w:r w:rsidRPr="008F4116">
        <w:rPr>
          <w:sz w:val="24"/>
        </w:rPr>
        <w:t>Przedmiotem zamówienia jest</w:t>
      </w:r>
      <w:r w:rsidR="008F4116" w:rsidRPr="008F4116">
        <w:rPr>
          <w:sz w:val="24"/>
        </w:rPr>
        <w:t>:</w:t>
      </w:r>
    </w:p>
    <w:p w14:paraId="38042BCE" w14:textId="78CAD9EB" w:rsidR="008F4116" w:rsidRPr="008F4116" w:rsidRDefault="008F4116" w:rsidP="008F4116">
      <w:pPr>
        <w:pStyle w:val="Akapitzlist"/>
        <w:numPr>
          <w:ilvl w:val="0"/>
          <w:numId w:val="9"/>
        </w:numPr>
        <w:ind w:right="466"/>
        <w:rPr>
          <w:sz w:val="24"/>
        </w:rPr>
      </w:pPr>
      <w:r w:rsidRPr="008F4116">
        <w:rPr>
          <w:sz w:val="24"/>
        </w:rPr>
        <w:t>Wznowienie punktów granicznych - dotyczy działek w zarządzie Skarbu Państwa na terenie Nadleśnictwa Bielsk w Bielsku Podlaskim zgodnie z załączoną lokalizacją. Do stabilizacji należy wykorzystać słupek betonowy o wym. 10 cm x 10 cm x 40 cm.</w:t>
      </w:r>
    </w:p>
    <w:p w14:paraId="70153623" w14:textId="0C5FDF6A" w:rsidR="008F4116" w:rsidRDefault="008F4116" w:rsidP="008F4116">
      <w:pPr>
        <w:pStyle w:val="Akapitzlist"/>
        <w:numPr>
          <w:ilvl w:val="0"/>
          <w:numId w:val="9"/>
        </w:numPr>
        <w:ind w:right="466"/>
        <w:rPr>
          <w:sz w:val="24"/>
        </w:rPr>
      </w:pPr>
      <w:r w:rsidRPr="008F4116">
        <w:rPr>
          <w:sz w:val="24"/>
        </w:rPr>
        <w:t xml:space="preserve">Wyznaczenie </w:t>
      </w:r>
      <w:r w:rsidR="007F288D">
        <w:rPr>
          <w:sz w:val="24"/>
        </w:rPr>
        <w:t>granic działek</w:t>
      </w:r>
      <w:r w:rsidRPr="008F4116">
        <w:rPr>
          <w:sz w:val="24"/>
        </w:rPr>
        <w:t xml:space="preserve"> do przecięcia na terenie Nadleśnictwa Bielsk w Bielsku Podlaskim</w:t>
      </w:r>
    </w:p>
    <w:p w14:paraId="3DFAB8FD" w14:textId="3C958382" w:rsidR="00217BBB" w:rsidRPr="00672CFD" w:rsidRDefault="00083AD3" w:rsidP="000F423D">
      <w:pPr>
        <w:pStyle w:val="Akapitzlist"/>
        <w:numPr>
          <w:ilvl w:val="0"/>
          <w:numId w:val="9"/>
        </w:numPr>
        <w:tabs>
          <w:tab w:val="left" w:pos="284"/>
        </w:tabs>
        <w:spacing w:before="8"/>
        <w:ind w:right="466"/>
      </w:pPr>
      <w:r w:rsidRPr="00083AD3">
        <w:rPr>
          <w:sz w:val="24"/>
        </w:rPr>
        <w:t>Dostosowanie opisu użytków</w:t>
      </w:r>
      <w:r>
        <w:rPr>
          <w:sz w:val="24"/>
        </w:rPr>
        <w:t xml:space="preserve"> </w:t>
      </w:r>
      <w:r w:rsidRPr="00083AD3">
        <w:rPr>
          <w:sz w:val="24"/>
        </w:rPr>
        <w:t>ewidencyjnych</w:t>
      </w:r>
      <w:r>
        <w:rPr>
          <w:sz w:val="24"/>
        </w:rPr>
        <w:t xml:space="preserve"> ujętego </w:t>
      </w:r>
      <w:r w:rsidRPr="00083AD3">
        <w:rPr>
          <w:sz w:val="24"/>
        </w:rPr>
        <w:t>w Powszechnej Ewidencji Gruntów i Budynków w</w:t>
      </w:r>
      <w:r>
        <w:rPr>
          <w:sz w:val="24"/>
        </w:rPr>
        <w:t>e wskazanych</w:t>
      </w:r>
      <w:r w:rsidRPr="00083AD3">
        <w:rPr>
          <w:sz w:val="24"/>
        </w:rPr>
        <w:t xml:space="preserve"> działkach znajdujących się w zarządzie Nadleśnictwa Bielsk w Bielsku Podlaskim do zgodności ze stanem na gruncie </w:t>
      </w:r>
      <w:r w:rsidR="00E94CCB">
        <w:rPr>
          <w:sz w:val="24"/>
        </w:rPr>
        <w:t>.</w:t>
      </w:r>
    </w:p>
    <w:p w14:paraId="4EE2EB3E" w14:textId="77777777" w:rsidR="00672CFD" w:rsidRDefault="00672CFD" w:rsidP="00672CFD">
      <w:pPr>
        <w:pStyle w:val="Akapitzlist"/>
        <w:tabs>
          <w:tab w:val="left" w:pos="284"/>
        </w:tabs>
        <w:spacing w:before="8"/>
        <w:ind w:left="905" w:right="466" w:firstLine="0"/>
      </w:pPr>
    </w:p>
    <w:p w14:paraId="5697A351" w14:textId="77777777" w:rsidR="00217BBB" w:rsidRDefault="005751C3">
      <w:pPr>
        <w:pStyle w:val="Nagwek1"/>
        <w:ind w:left="231"/>
      </w:pPr>
      <w:r>
        <w:t>Przedmiot zamówienia obejmuje wykonanie następującego zakresu prac:</w:t>
      </w:r>
    </w:p>
    <w:p w14:paraId="0D7D995E" w14:textId="2D53449D" w:rsidR="00083AD3" w:rsidRPr="00672CFD" w:rsidRDefault="00083AD3" w:rsidP="00083AD3">
      <w:pPr>
        <w:pStyle w:val="Akapitzlist"/>
        <w:numPr>
          <w:ilvl w:val="0"/>
          <w:numId w:val="7"/>
        </w:numPr>
        <w:tabs>
          <w:tab w:val="left" w:pos="1109"/>
          <w:tab w:val="left" w:pos="1110"/>
        </w:tabs>
        <w:spacing w:line="293" w:lineRule="exact"/>
        <w:rPr>
          <w:sz w:val="24"/>
          <w:szCs w:val="24"/>
        </w:rPr>
      </w:pPr>
      <w:r w:rsidRPr="00672CFD">
        <w:rPr>
          <w:sz w:val="24"/>
          <w:szCs w:val="24"/>
        </w:rPr>
        <w:t>Wznowienie punktów granicznych polegające na odtworzeniu położenia istniejących, ale przesuniętych, uszkodzonych lub zniszczonych znaków granicznych, na podstawie dostępnej dokumentacji i pomiarów zgodnie z obowiązującymi uregulowaniami prawnymi</w:t>
      </w:r>
      <w:r w:rsidR="00672CFD" w:rsidRPr="00672CFD">
        <w:rPr>
          <w:sz w:val="24"/>
          <w:szCs w:val="24"/>
        </w:rPr>
        <w:t>.</w:t>
      </w:r>
    </w:p>
    <w:p w14:paraId="3959FF74" w14:textId="38E85E46" w:rsidR="008E5563" w:rsidRPr="008E5563" w:rsidRDefault="00083AD3" w:rsidP="008E5563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8E5563">
        <w:rPr>
          <w:sz w:val="24"/>
          <w:szCs w:val="24"/>
        </w:rPr>
        <w:t xml:space="preserve">Wyznaczenie granic działek do przecięcia polega na </w:t>
      </w:r>
      <w:r w:rsidR="008E5563" w:rsidRPr="008E5563">
        <w:rPr>
          <w:sz w:val="24"/>
          <w:szCs w:val="24"/>
        </w:rPr>
        <w:t>ustaleni</w:t>
      </w:r>
      <w:r w:rsidR="00194DE1">
        <w:rPr>
          <w:sz w:val="24"/>
          <w:szCs w:val="24"/>
        </w:rPr>
        <w:t>u</w:t>
      </w:r>
      <w:r w:rsidR="008E5563" w:rsidRPr="008E5563">
        <w:rPr>
          <w:sz w:val="24"/>
          <w:szCs w:val="24"/>
        </w:rPr>
        <w:t xml:space="preserve"> i oznakowani</w:t>
      </w:r>
      <w:r w:rsidR="00194DE1">
        <w:rPr>
          <w:sz w:val="24"/>
          <w:szCs w:val="24"/>
        </w:rPr>
        <w:t xml:space="preserve">u </w:t>
      </w:r>
      <w:r w:rsidR="008E5563" w:rsidRPr="008E5563">
        <w:rPr>
          <w:sz w:val="24"/>
          <w:szCs w:val="24"/>
        </w:rPr>
        <w:t>faktycznych granic działki leśnej</w:t>
      </w:r>
    </w:p>
    <w:p w14:paraId="6380BA8A" w14:textId="4CA9D4F0" w:rsidR="00E94CCB" w:rsidRPr="008E5563" w:rsidRDefault="00E94CCB" w:rsidP="003D5B71">
      <w:pPr>
        <w:pStyle w:val="Akapitzlist"/>
        <w:numPr>
          <w:ilvl w:val="0"/>
          <w:numId w:val="7"/>
        </w:numPr>
        <w:tabs>
          <w:tab w:val="left" w:pos="1109"/>
          <w:tab w:val="left" w:pos="1110"/>
        </w:tabs>
        <w:spacing w:line="293" w:lineRule="exact"/>
        <w:ind w:right="466"/>
        <w:rPr>
          <w:sz w:val="24"/>
          <w:szCs w:val="24"/>
        </w:rPr>
      </w:pPr>
      <w:r w:rsidRPr="008E5563">
        <w:rPr>
          <w:sz w:val="24"/>
          <w:szCs w:val="24"/>
        </w:rPr>
        <w:t>Dostosowanie opisu użytków ewidencyjnych ujętego w Powszechnej Ewidencji Gruntów i Budynków we wskazanych działkach znajdujących się w zarządzie Nadleśnictwa Bielsk w Bielsku Podlaskim do zgodności ze stanem na gruncie polegającą na  zgłoszeniu zmian do organu prowadzącego ewidencję wraz z  dokumentacją potwierdzającą zmiany</w:t>
      </w:r>
      <w:r w:rsidR="003D5B71" w:rsidRPr="008E5563">
        <w:rPr>
          <w:sz w:val="24"/>
          <w:szCs w:val="24"/>
        </w:rPr>
        <w:t xml:space="preserve"> zgodnie z obowiązującymi przepisami</w:t>
      </w:r>
      <w:r w:rsidRPr="008E5563">
        <w:rPr>
          <w:sz w:val="24"/>
          <w:szCs w:val="24"/>
        </w:rPr>
        <w:t>.</w:t>
      </w:r>
    </w:p>
    <w:p w14:paraId="52EDFDDC" w14:textId="02EB4E01" w:rsidR="00217BBB" w:rsidRDefault="005751C3">
      <w:pPr>
        <w:spacing w:before="101"/>
        <w:ind w:left="675"/>
        <w:rPr>
          <w:b/>
          <w:sz w:val="24"/>
        </w:rPr>
      </w:pPr>
      <w:r>
        <w:rPr>
          <w:b/>
          <w:sz w:val="24"/>
        </w:rPr>
        <w:t>Termin realizacji przedmiotu zamówienia: do 30.1</w:t>
      </w:r>
      <w:r w:rsidR="00E94CCB">
        <w:rPr>
          <w:b/>
          <w:sz w:val="24"/>
        </w:rPr>
        <w:t>1</w:t>
      </w:r>
      <w:r>
        <w:rPr>
          <w:b/>
          <w:sz w:val="24"/>
        </w:rPr>
        <w:t>.2025r.</w:t>
      </w:r>
    </w:p>
    <w:p w14:paraId="0F30BF1C" w14:textId="0D969E4F" w:rsidR="00217BBB" w:rsidRDefault="005751C3">
      <w:pPr>
        <w:pStyle w:val="Akapitzlist"/>
        <w:numPr>
          <w:ilvl w:val="0"/>
          <w:numId w:val="5"/>
        </w:numPr>
        <w:tabs>
          <w:tab w:val="left" w:pos="547"/>
        </w:tabs>
        <w:spacing w:before="149" w:line="284" w:lineRule="exact"/>
        <w:ind w:hanging="431"/>
        <w:jc w:val="both"/>
        <w:rPr>
          <w:b/>
          <w:sz w:val="24"/>
        </w:rPr>
      </w:pPr>
      <w:r>
        <w:rPr>
          <w:b/>
          <w:sz w:val="24"/>
        </w:rPr>
        <w:lastRenderedPageBreak/>
        <w:t>Wykonawca winien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złożyć</w:t>
      </w:r>
      <w:r w:rsidR="005636F7">
        <w:rPr>
          <w:b/>
          <w:sz w:val="24"/>
        </w:rPr>
        <w:t xml:space="preserve"> wraz z ofertą</w:t>
      </w:r>
      <w:r>
        <w:rPr>
          <w:b/>
          <w:sz w:val="24"/>
        </w:rPr>
        <w:t>:</w:t>
      </w:r>
    </w:p>
    <w:p w14:paraId="5F6A24A3" w14:textId="55486834" w:rsidR="00217BBB" w:rsidRDefault="005751C3">
      <w:pPr>
        <w:pStyle w:val="Akapitzlist"/>
        <w:numPr>
          <w:ilvl w:val="1"/>
          <w:numId w:val="5"/>
        </w:numPr>
        <w:tabs>
          <w:tab w:val="left" w:pos="683"/>
        </w:tabs>
        <w:spacing w:before="6" w:line="225" w:lineRule="auto"/>
        <w:ind w:right="407"/>
        <w:jc w:val="both"/>
        <w:rPr>
          <w:sz w:val="24"/>
        </w:rPr>
      </w:pPr>
      <w:r>
        <w:rPr>
          <w:sz w:val="24"/>
        </w:rPr>
        <w:t>załącznik</w:t>
      </w:r>
      <w:r w:rsidR="003D5B71">
        <w:rPr>
          <w:sz w:val="24"/>
        </w:rPr>
        <w:t xml:space="preserve"> </w:t>
      </w:r>
      <w:r>
        <w:rPr>
          <w:sz w:val="24"/>
        </w:rPr>
        <w:t xml:space="preserve">nr </w:t>
      </w:r>
      <w:r w:rsidR="00672CFD">
        <w:rPr>
          <w:sz w:val="24"/>
        </w:rPr>
        <w:t>3</w:t>
      </w:r>
      <w:r>
        <w:rPr>
          <w:sz w:val="24"/>
        </w:rPr>
        <w:t xml:space="preserve"> do zaproszenia - Oświadczenie dotyczące podstaw wykluczenia wynikające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art.</w:t>
      </w:r>
      <w:r>
        <w:rPr>
          <w:spacing w:val="-11"/>
          <w:sz w:val="24"/>
        </w:rPr>
        <w:t xml:space="preserve"> </w:t>
      </w:r>
      <w:r>
        <w:rPr>
          <w:sz w:val="24"/>
        </w:rPr>
        <w:t>7</w:t>
      </w:r>
      <w:r>
        <w:rPr>
          <w:spacing w:val="-12"/>
          <w:sz w:val="24"/>
        </w:rPr>
        <w:t xml:space="preserve"> </w:t>
      </w:r>
      <w:r>
        <w:rPr>
          <w:sz w:val="24"/>
        </w:rPr>
        <w:t>ust.</w:t>
      </w:r>
      <w:r>
        <w:rPr>
          <w:spacing w:val="-13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ustawy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dnia</w:t>
      </w:r>
      <w:r>
        <w:rPr>
          <w:spacing w:val="-12"/>
          <w:sz w:val="24"/>
        </w:rPr>
        <w:t xml:space="preserve"> </w:t>
      </w:r>
      <w:r>
        <w:rPr>
          <w:sz w:val="24"/>
        </w:rPr>
        <w:t>13</w:t>
      </w:r>
      <w:r>
        <w:rPr>
          <w:spacing w:val="-9"/>
          <w:sz w:val="24"/>
        </w:rPr>
        <w:t xml:space="preserve"> </w:t>
      </w:r>
      <w:r>
        <w:rPr>
          <w:sz w:val="24"/>
        </w:rPr>
        <w:t>kwietnia</w:t>
      </w:r>
      <w:r>
        <w:rPr>
          <w:spacing w:val="-10"/>
          <w:sz w:val="24"/>
        </w:rPr>
        <w:t xml:space="preserve"> </w:t>
      </w:r>
      <w:r>
        <w:rPr>
          <w:sz w:val="24"/>
        </w:rPr>
        <w:t>2022</w:t>
      </w:r>
      <w:r>
        <w:rPr>
          <w:spacing w:val="-10"/>
          <w:sz w:val="24"/>
        </w:rPr>
        <w:t xml:space="preserve"> </w:t>
      </w:r>
      <w:r>
        <w:rPr>
          <w:sz w:val="24"/>
        </w:rPr>
        <w:t>roku</w:t>
      </w:r>
      <w:r>
        <w:rPr>
          <w:spacing w:val="-9"/>
          <w:sz w:val="24"/>
        </w:rPr>
        <w:t xml:space="preserve"> </w:t>
      </w:r>
      <w:r>
        <w:rPr>
          <w:sz w:val="24"/>
        </w:rPr>
        <w:t>(Dz.</w:t>
      </w:r>
      <w:r>
        <w:rPr>
          <w:spacing w:val="-11"/>
          <w:sz w:val="24"/>
        </w:rPr>
        <w:t xml:space="preserve"> </w:t>
      </w:r>
      <w:r>
        <w:rPr>
          <w:sz w:val="24"/>
        </w:rPr>
        <w:t>U.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2023</w:t>
      </w:r>
      <w:r>
        <w:rPr>
          <w:spacing w:val="-9"/>
          <w:sz w:val="24"/>
        </w:rPr>
        <w:t xml:space="preserve"> </w:t>
      </w:r>
      <w:r>
        <w:rPr>
          <w:sz w:val="24"/>
        </w:rPr>
        <w:t>r.</w:t>
      </w:r>
      <w:r>
        <w:rPr>
          <w:spacing w:val="-6"/>
          <w:sz w:val="24"/>
        </w:rPr>
        <w:t xml:space="preserve"> </w:t>
      </w:r>
      <w:r>
        <w:rPr>
          <w:sz w:val="24"/>
        </w:rPr>
        <w:t>poz.</w:t>
      </w:r>
      <w:r>
        <w:rPr>
          <w:spacing w:val="-11"/>
          <w:sz w:val="24"/>
        </w:rPr>
        <w:t xml:space="preserve"> </w:t>
      </w:r>
      <w:r>
        <w:rPr>
          <w:sz w:val="24"/>
        </w:rPr>
        <w:t>1497, 1859)</w:t>
      </w:r>
    </w:p>
    <w:p w14:paraId="060C652C" w14:textId="089E85B3" w:rsidR="00217BBB" w:rsidRDefault="005751C3">
      <w:pPr>
        <w:pStyle w:val="Akapitzlist"/>
        <w:numPr>
          <w:ilvl w:val="1"/>
          <w:numId w:val="5"/>
        </w:numPr>
        <w:tabs>
          <w:tab w:val="left" w:pos="683"/>
        </w:tabs>
        <w:spacing w:line="273" w:lineRule="exact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7"/>
          <w:sz w:val="24"/>
        </w:rPr>
        <w:t xml:space="preserve"> </w:t>
      </w:r>
      <w:r>
        <w:rPr>
          <w:sz w:val="24"/>
        </w:rPr>
        <w:t>nr</w:t>
      </w:r>
      <w:r>
        <w:rPr>
          <w:spacing w:val="7"/>
          <w:sz w:val="24"/>
        </w:rPr>
        <w:t xml:space="preserve"> </w:t>
      </w:r>
      <w:r w:rsidR="00672CFD">
        <w:rPr>
          <w:sz w:val="24"/>
        </w:rPr>
        <w:t>4</w:t>
      </w:r>
      <w:r>
        <w:rPr>
          <w:spacing w:val="9"/>
          <w:sz w:val="24"/>
        </w:rPr>
        <w:t xml:space="preserve"> </w:t>
      </w:r>
      <w:r>
        <w:rPr>
          <w:sz w:val="24"/>
        </w:rPr>
        <w:t>do</w:t>
      </w:r>
      <w:r>
        <w:rPr>
          <w:spacing w:val="9"/>
          <w:sz w:val="24"/>
        </w:rPr>
        <w:t xml:space="preserve"> </w:t>
      </w:r>
      <w:r>
        <w:rPr>
          <w:sz w:val="24"/>
        </w:rPr>
        <w:t>zaproszenia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7"/>
          <w:sz w:val="24"/>
        </w:rPr>
        <w:t xml:space="preserve"> </w:t>
      </w:r>
      <w:r>
        <w:rPr>
          <w:sz w:val="24"/>
        </w:rPr>
        <w:t>Klauzula</w:t>
      </w:r>
      <w:r>
        <w:rPr>
          <w:spacing w:val="7"/>
          <w:sz w:val="24"/>
        </w:rPr>
        <w:t xml:space="preserve"> </w:t>
      </w:r>
      <w:r>
        <w:rPr>
          <w:sz w:val="24"/>
        </w:rPr>
        <w:t>informacyjna</w:t>
      </w:r>
      <w:r>
        <w:rPr>
          <w:spacing w:val="8"/>
          <w:sz w:val="24"/>
        </w:rPr>
        <w:t xml:space="preserve"> </w:t>
      </w:r>
      <w:r>
        <w:rPr>
          <w:sz w:val="24"/>
        </w:rPr>
        <w:t>dotycząca</w:t>
      </w:r>
      <w:r>
        <w:rPr>
          <w:spacing w:val="8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7"/>
          <w:sz w:val="24"/>
        </w:rPr>
        <w:t xml:space="preserve"> </w:t>
      </w:r>
      <w:r>
        <w:rPr>
          <w:sz w:val="24"/>
        </w:rPr>
        <w:t>danych</w:t>
      </w:r>
    </w:p>
    <w:p w14:paraId="2492084D" w14:textId="77777777" w:rsidR="00217BBB" w:rsidRDefault="005751C3">
      <w:pPr>
        <w:pStyle w:val="Tekstpodstawowy"/>
        <w:spacing w:line="276" w:lineRule="exact"/>
      </w:pPr>
      <w:r>
        <w:t>osobowych</w:t>
      </w:r>
    </w:p>
    <w:p w14:paraId="29C910B0" w14:textId="77777777" w:rsidR="002E5551" w:rsidRDefault="002E5551" w:rsidP="002E5551">
      <w:pPr>
        <w:pStyle w:val="Akapitzlist"/>
        <w:numPr>
          <w:ilvl w:val="1"/>
          <w:numId w:val="5"/>
        </w:numPr>
        <w:tabs>
          <w:tab w:val="left" w:pos="683"/>
        </w:tabs>
        <w:spacing w:line="273" w:lineRule="exact"/>
        <w:jc w:val="both"/>
      </w:pPr>
      <w:r>
        <w:t>Załącznik nr 5 – Wykaz wykonanych usług</w:t>
      </w:r>
    </w:p>
    <w:p w14:paraId="1155381C" w14:textId="54FBB828" w:rsidR="00217BBB" w:rsidRPr="002E5551" w:rsidRDefault="005751C3" w:rsidP="002E5551">
      <w:pPr>
        <w:pStyle w:val="Akapitzlist"/>
        <w:numPr>
          <w:ilvl w:val="1"/>
          <w:numId w:val="5"/>
        </w:numPr>
        <w:tabs>
          <w:tab w:val="left" w:pos="683"/>
        </w:tabs>
        <w:spacing w:line="273" w:lineRule="exact"/>
        <w:jc w:val="both"/>
      </w:pPr>
      <w:r w:rsidRPr="002E5551">
        <w:t>Kopia zaświadczenia o nadaniu uprawnień zawodowych</w:t>
      </w:r>
      <w:r w:rsidR="00E94CCB" w:rsidRPr="002E5551">
        <w:t xml:space="preserve"> geodety</w:t>
      </w:r>
    </w:p>
    <w:p w14:paraId="0D563E40" w14:textId="446230FF" w:rsidR="00217BBB" w:rsidRPr="002E5551" w:rsidRDefault="005751C3" w:rsidP="002E5551">
      <w:pPr>
        <w:pStyle w:val="Akapitzlist"/>
        <w:numPr>
          <w:ilvl w:val="1"/>
          <w:numId w:val="5"/>
        </w:numPr>
        <w:tabs>
          <w:tab w:val="left" w:pos="683"/>
        </w:tabs>
        <w:spacing w:line="273" w:lineRule="exact"/>
        <w:jc w:val="both"/>
      </w:pPr>
      <w:r w:rsidRPr="002E5551">
        <w:t xml:space="preserve">Kopia polisy ubezpieczeniowej </w:t>
      </w:r>
      <w:r w:rsidR="00E94CCB" w:rsidRPr="002E5551">
        <w:t>odpowiedzialności cywilnej zawodowej geodety</w:t>
      </w:r>
    </w:p>
    <w:p w14:paraId="0E97836F" w14:textId="77777777" w:rsidR="00217BBB" w:rsidRDefault="00217BBB">
      <w:pPr>
        <w:spacing w:line="284" w:lineRule="exact"/>
        <w:rPr>
          <w:sz w:val="24"/>
        </w:rPr>
      </w:pPr>
    </w:p>
    <w:p w14:paraId="291BD156" w14:textId="77777777" w:rsidR="00217BBB" w:rsidRDefault="005751C3">
      <w:pPr>
        <w:pStyle w:val="Nagwek1"/>
        <w:numPr>
          <w:ilvl w:val="0"/>
          <w:numId w:val="5"/>
        </w:numPr>
        <w:tabs>
          <w:tab w:val="left" w:pos="547"/>
        </w:tabs>
        <w:spacing w:before="38"/>
        <w:ind w:hanging="431"/>
        <w:jc w:val="both"/>
      </w:pPr>
      <w:r>
        <w:t>Opis sposobu przygotowania</w:t>
      </w:r>
      <w:r>
        <w:rPr>
          <w:spacing w:val="-8"/>
        </w:rPr>
        <w:t xml:space="preserve"> </w:t>
      </w:r>
      <w:r>
        <w:t>oferty:</w:t>
      </w:r>
    </w:p>
    <w:p w14:paraId="2B3AA177" w14:textId="77777777" w:rsidR="00217BBB" w:rsidRDefault="005751C3">
      <w:pPr>
        <w:pStyle w:val="Akapitzlist"/>
        <w:numPr>
          <w:ilvl w:val="1"/>
          <w:numId w:val="4"/>
        </w:numPr>
        <w:tabs>
          <w:tab w:val="left" w:pos="683"/>
        </w:tabs>
        <w:spacing w:before="26"/>
        <w:jc w:val="both"/>
        <w:rPr>
          <w:sz w:val="24"/>
        </w:rPr>
      </w:pPr>
      <w:r>
        <w:rPr>
          <w:sz w:val="24"/>
        </w:rPr>
        <w:t>Oferta</w:t>
      </w:r>
      <w:r>
        <w:rPr>
          <w:spacing w:val="9"/>
          <w:sz w:val="24"/>
        </w:rPr>
        <w:t xml:space="preserve"> </w:t>
      </w:r>
      <w:r>
        <w:rPr>
          <w:sz w:val="24"/>
        </w:rPr>
        <w:t>musi</w:t>
      </w:r>
      <w:r>
        <w:rPr>
          <w:spacing w:val="9"/>
          <w:sz w:val="24"/>
        </w:rPr>
        <w:t xml:space="preserve"> </w:t>
      </w:r>
      <w:r>
        <w:rPr>
          <w:sz w:val="24"/>
        </w:rPr>
        <w:t>być</w:t>
      </w:r>
      <w:r>
        <w:rPr>
          <w:spacing w:val="11"/>
          <w:sz w:val="24"/>
        </w:rPr>
        <w:t xml:space="preserve"> </w:t>
      </w:r>
      <w:r>
        <w:rPr>
          <w:sz w:val="24"/>
        </w:rPr>
        <w:t>sporządzona</w:t>
      </w:r>
      <w:r>
        <w:rPr>
          <w:spacing w:val="7"/>
          <w:sz w:val="24"/>
        </w:rPr>
        <w:t xml:space="preserve"> </w:t>
      </w:r>
      <w:r>
        <w:rPr>
          <w:sz w:val="24"/>
        </w:rPr>
        <w:t>z</w:t>
      </w:r>
      <w:r>
        <w:rPr>
          <w:spacing w:val="10"/>
          <w:sz w:val="24"/>
        </w:rPr>
        <w:t xml:space="preserve"> </w:t>
      </w:r>
      <w:r>
        <w:rPr>
          <w:sz w:val="24"/>
        </w:rPr>
        <w:t>zachowaniem</w:t>
      </w:r>
      <w:r>
        <w:rPr>
          <w:spacing w:val="11"/>
          <w:sz w:val="24"/>
        </w:rPr>
        <w:t xml:space="preserve"> </w:t>
      </w:r>
      <w:r>
        <w:rPr>
          <w:sz w:val="24"/>
        </w:rPr>
        <w:t>formy</w:t>
      </w:r>
      <w:r>
        <w:rPr>
          <w:spacing w:val="11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13"/>
          <w:sz w:val="24"/>
        </w:rPr>
        <w:t xml:space="preserve"> </w:t>
      </w:r>
      <w:r>
        <w:rPr>
          <w:sz w:val="24"/>
        </w:rPr>
        <w:t>na</w:t>
      </w:r>
      <w:r>
        <w:rPr>
          <w:spacing w:val="7"/>
          <w:sz w:val="24"/>
        </w:rPr>
        <w:t xml:space="preserve"> </w:t>
      </w:r>
      <w:r>
        <w:rPr>
          <w:sz w:val="24"/>
        </w:rPr>
        <w:t>formularzu</w:t>
      </w:r>
    </w:p>
    <w:p w14:paraId="0351282D" w14:textId="77777777" w:rsidR="00217BBB" w:rsidRDefault="005751C3" w:rsidP="00E94CCB">
      <w:pPr>
        <w:pStyle w:val="Tekstpodstawowy"/>
        <w:spacing w:before="26"/>
        <w:ind w:left="709"/>
        <w:jc w:val="both"/>
      </w:pPr>
      <w:r>
        <w:t>znajdującym się na w portalu https://platformazakupowa.pl</w:t>
      </w:r>
    </w:p>
    <w:p w14:paraId="5B7F06EF" w14:textId="77777777" w:rsidR="00217BBB" w:rsidRDefault="005751C3">
      <w:pPr>
        <w:pStyle w:val="Akapitzlist"/>
        <w:numPr>
          <w:ilvl w:val="1"/>
          <w:numId w:val="4"/>
        </w:numPr>
        <w:tabs>
          <w:tab w:val="left" w:pos="683"/>
        </w:tabs>
        <w:spacing w:before="40" w:line="225" w:lineRule="auto"/>
        <w:ind w:right="359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10"/>
          <w:sz w:val="24"/>
        </w:rPr>
        <w:t xml:space="preserve"> </w:t>
      </w:r>
      <w:r>
        <w:rPr>
          <w:sz w:val="24"/>
        </w:rPr>
        <w:t>podpisania</w:t>
      </w:r>
      <w:r>
        <w:rPr>
          <w:spacing w:val="-9"/>
          <w:sz w:val="24"/>
        </w:rPr>
        <w:t xml:space="preserve"> </w:t>
      </w:r>
      <w:r>
        <w:rPr>
          <w:sz w:val="24"/>
        </w:rPr>
        <w:t>oferty</w:t>
      </w:r>
      <w:r>
        <w:rPr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spacing w:val="-8"/>
          <w:sz w:val="24"/>
        </w:rPr>
        <w:t xml:space="preserve"> </w:t>
      </w:r>
      <w:r>
        <w:rPr>
          <w:sz w:val="24"/>
        </w:rPr>
        <w:t>pełnomocnika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oferty</w:t>
      </w:r>
      <w:r>
        <w:rPr>
          <w:spacing w:val="-8"/>
          <w:sz w:val="24"/>
        </w:rPr>
        <w:t xml:space="preserve"> </w:t>
      </w:r>
      <w:r>
        <w:rPr>
          <w:sz w:val="24"/>
        </w:rPr>
        <w:t>należy</w:t>
      </w:r>
      <w:r>
        <w:rPr>
          <w:spacing w:val="-9"/>
          <w:sz w:val="24"/>
        </w:rPr>
        <w:t xml:space="preserve"> </w:t>
      </w:r>
      <w:r>
        <w:rPr>
          <w:sz w:val="24"/>
        </w:rPr>
        <w:t>dołączyć</w:t>
      </w:r>
      <w:r>
        <w:rPr>
          <w:spacing w:val="-10"/>
          <w:sz w:val="24"/>
        </w:rPr>
        <w:t xml:space="preserve"> </w:t>
      </w:r>
      <w:r>
        <w:rPr>
          <w:sz w:val="24"/>
        </w:rPr>
        <w:t>stosowne pełnomocnictwo dla takiego pełnomocnika. Pełnomocnictwo powinno być załączone w oryginale lub</w:t>
      </w:r>
      <w:r>
        <w:rPr>
          <w:spacing w:val="-2"/>
          <w:sz w:val="24"/>
        </w:rPr>
        <w:t xml:space="preserve"> </w:t>
      </w:r>
      <w:r>
        <w:rPr>
          <w:sz w:val="24"/>
        </w:rPr>
        <w:t>kopii.</w:t>
      </w:r>
    </w:p>
    <w:p w14:paraId="3339EEB2" w14:textId="77777777" w:rsidR="00217BBB" w:rsidRDefault="005751C3">
      <w:pPr>
        <w:pStyle w:val="Akapitzlist"/>
        <w:numPr>
          <w:ilvl w:val="1"/>
          <w:numId w:val="4"/>
        </w:numPr>
        <w:tabs>
          <w:tab w:val="left" w:pos="683"/>
        </w:tabs>
        <w:spacing w:before="32"/>
        <w:jc w:val="both"/>
        <w:rPr>
          <w:sz w:val="24"/>
        </w:rPr>
      </w:pPr>
      <w:r>
        <w:rPr>
          <w:sz w:val="24"/>
        </w:rPr>
        <w:t>Wykonawcy ponoszą wszelkie koszty związane z przygotowaniem i złożeniem</w:t>
      </w:r>
      <w:r>
        <w:rPr>
          <w:spacing w:val="-14"/>
          <w:sz w:val="24"/>
        </w:rPr>
        <w:t xml:space="preserve"> </w:t>
      </w:r>
      <w:r>
        <w:rPr>
          <w:sz w:val="24"/>
        </w:rPr>
        <w:t>oferty.</w:t>
      </w:r>
    </w:p>
    <w:p w14:paraId="5086F469" w14:textId="77777777" w:rsidR="00217BBB" w:rsidRDefault="005751C3">
      <w:pPr>
        <w:pStyle w:val="Akapitzlist"/>
        <w:numPr>
          <w:ilvl w:val="1"/>
          <w:numId w:val="4"/>
        </w:numPr>
        <w:tabs>
          <w:tab w:val="left" w:pos="683"/>
        </w:tabs>
        <w:spacing w:before="40" w:line="225" w:lineRule="auto"/>
        <w:ind w:right="352"/>
        <w:rPr>
          <w:sz w:val="24"/>
        </w:rPr>
      </w:pPr>
      <w:r>
        <w:rPr>
          <w:sz w:val="24"/>
        </w:rPr>
        <w:t>Wraz z ofertą Wykonawca zobowiązany jest złożyć wymagane oświadczenia i dokumenty.</w:t>
      </w:r>
    </w:p>
    <w:p w14:paraId="645B4080" w14:textId="77777777" w:rsidR="00217BBB" w:rsidRDefault="005751C3">
      <w:pPr>
        <w:pStyle w:val="Akapitzlist"/>
        <w:numPr>
          <w:ilvl w:val="1"/>
          <w:numId w:val="4"/>
        </w:numPr>
        <w:tabs>
          <w:tab w:val="left" w:pos="683"/>
        </w:tabs>
        <w:spacing w:before="44" w:line="225" w:lineRule="auto"/>
        <w:ind w:right="359"/>
        <w:rPr>
          <w:sz w:val="24"/>
        </w:rPr>
      </w:pPr>
      <w:r>
        <w:rPr>
          <w:sz w:val="24"/>
        </w:rPr>
        <w:t>Wszelkie poprawki lub zmiany w tekście oferty muszą być parafowane własnoręcznie przez osobę podpisującą</w:t>
      </w:r>
      <w:r>
        <w:rPr>
          <w:spacing w:val="-1"/>
          <w:sz w:val="24"/>
        </w:rPr>
        <w:t xml:space="preserve"> </w:t>
      </w:r>
      <w:r>
        <w:rPr>
          <w:sz w:val="24"/>
        </w:rPr>
        <w:t>ofertę.</w:t>
      </w:r>
    </w:p>
    <w:p w14:paraId="1BC65EF8" w14:textId="77777777" w:rsidR="00217BBB" w:rsidRDefault="005751C3">
      <w:pPr>
        <w:pStyle w:val="Akapitzlist"/>
        <w:numPr>
          <w:ilvl w:val="1"/>
          <w:numId w:val="4"/>
        </w:numPr>
        <w:tabs>
          <w:tab w:val="left" w:pos="683"/>
        </w:tabs>
        <w:spacing w:before="31" w:line="284" w:lineRule="exact"/>
        <w:rPr>
          <w:sz w:val="24"/>
        </w:rPr>
      </w:pPr>
      <w:r>
        <w:rPr>
          <w:sz w:val="24"/>
        </w:rPr>
        <w:t>Wykonawcy</w:t>
      </w:r>
      <w:r>
        <w:rPr>
          <w:spacing w:val="21"/>
          <w:sz w:val="24"/>
        </w:rPr>
        <w:t xml:space="preserve"> </w:t>
      </w:r>
      <w:r>
        <w:rPr>
          <w:sz w:val="24"/>
        </w:rPr>
        <w:t>przedstawiają</w:t>
      </w:r>
      <w:r>
        <w:rPr>
          <w:spacing w:val="23"/>
          <w:sz w:val="24"/>
        </w:rPr>
        <w:t xml:space="preserve"> </w:t>
      </w:r>
      <w:r>
        <w:rPr>
          <w:sz w:val="24"/>
        </w:rPr>
        <w:t>ofertę</w:t>
      </w:r>
      <w:r>
        <w:rPr>
          <w:spacing w:val="20"/>
          <w:sz w:val="24"/>
        </w:rPr>
        <w:t xml:space="preserve"> </w:t>
      </w:r>
      <w:r>
        <w:rPr>
          <w:sz w:val="24"/>
        </w:rPr>
        <w:t>zgodnie</w:t>
      </w:r>
      <w:r>
        <w:rPr>
          <w:spacing w:val="20"/>
          <w:sz w:val="24"/>
        </w:rPr>
        <w:t xml:space="preserve"> </w:t>
      </w:r>
      <w:r>
        <w:rPr>
          <w:sz w:val="24"/>
        </w:rPr>
        <w:t>ze</w:t>
      </w:r>
      <w:r>
        <w:rPr>
          <w:spacing w:val="23"/>
          <w:sz w:val="24"/>
        </w:rPr>
        <w:t xml:space="preserve"> </w:t>
      </w:r>
      <w:r>
        <w:rPr>
          <w:sz w:val="24"/>
        </w:rPr>
        <w:t>wszystkimi</w:t>
      </w:r>
      <w:r>
        <w:rPr>
          <w:spacing w:val="25"/>
          <w:sz w:val="24"/>
        </w:rPr>
        <w:t xml:space="preserve"> </w:t>
      </w:r>
      <w:r>
        <w:rPr>
          <w:sz w:val="24"/>
        </w:rPr>
        <w:t>wymaganiami</w:t>
      </w:r>
      <w:r>
        <w:rPr>
          <w:spacing w:val="23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22"/>
          <w:sz w:val="24"/>
        </w:rPr>
        <w:t xml:space="preserve"> </w:t>
      </w:r>
      <w:r>
        <w:rPr>
          <w:sz w:val="24"/>
        </w:rPr>
        <w:t>w</w:t>
      </w:r>
    </w:p>
    <w:p w14:paraId="24361C39" w14:textId="77777777" w:rsidR="00217BBB" w:rsidRDefault="005751C3">
      <w:pPr>
        <w:pStyle w:val="Tekstpodstawowy"/>
        <w:spacing w:line="284" w:lineRule="exact"/>
        <w:rPr>
          <w:sz w:val="22"/>
        </w:rPr>
      </w:pPr>
      <w:r>
        <w:t>Zaproszeniu</w:t>
      </w:r>
      <w:r>
        <w:rPr>
          <w:sz w:val="22"/>
        </w:rPr>
        <w:t>.</w:t>
      </w:r>
    </w:p>
    <w:p w14:paraId="4AE57F2A" w14:textId="77777777" w:rsidR="00217BBB" w:rsidRDefault="005751C3">
      <w:pPr>
        <w:pStyle w:val="Akapitzlist"/>
        <w:numPr>
          <w:ilvl w:val="1"/>
          <w:numId w:val="4"/>
        </w:numPr>
        <w:tabs>
          <w:tab w:val="left" w:pos="683"/>
        </w:tabs>
        <w:spacing w:before="27"/>
        <w:rPr>
          <w:sz w:val="24"/>
        </w:rPr>
      </w:pPr>
      <w:r>
        <w:rPr>
          <w:sz w:val="24"/>
        </w:rPr>
        <w:t>Złożenie</w:t>
      </w:r>
      <w:r>
        <w:rPr>
          <w:spacing w:val="-4"/>
          <w:sz w:val="24"/>
        </w:rPr>
        <w:t xml:space="preserve"> </w:t>
      </w:r>
      <w:r>
        <w:rPr>
          <w:sz w:val="24"/>
        </w:rPr>
        <w:t>oferty:</w:t>
      </w:r>
    </w:p>
    <w:p w14:paraId="614C3A88" w14:textId="77777777" w:rsidR="00217BBB" w:rsidRDefault="005751C3">
      <w:pPr>
        <w:pStyle w:val="Akapitzlist"/>
        <w:numPr>
          <w:ilvl w:val="2"/>
          <w:numId w:val="4"/>
        </w:numPr>
        <w:tabs>
          <w:tab w:val="left" w:pos="969"/>
        </w:tabs>
        <w:spacing w:before="26"/>
        <w:ind w:hanging="361"/>
        <w:rPr>
          <w:sz w:val="24"/>
        </w:rPr>
      </w:pPr>
      <w:r>
        <w:rPr>
          <w:sz w:val="24"/>
        </w:rPr>
        <w:t>Wykonawca składa ofertę za</w:t>
      </w:r>
      <w:r>
        <w:rPr>
          <w:spacing w:val="1"/>
          <w:sz w:val="24"/>
        </w:rPr>
        <w:t xml:space="preserve"> </w:t>
      </w:r>
      <w:r>
        <w:rPr>
          <w:sz w:val="24"/>
        </w:rPr>
        <w:t>pośrednictwem</w:t>
      </w:r>
    </w:p>
    <w:p w14:paraId="446E7029" w14:textId="77777777" w:rsidR="00217BBB" w:rsidRDefault="00194DE1">
      <w:pPr>
        <w:pStyle w:val="Tekstpodstawowy"/>
        <w:spacing w:before="26"/>
        <w:ind w:left="968"/>
      </w:pPr>
      <w:hyperlink r:id="rId8">
        <w:r w:rsidR="005751C3">
          <w:rPr>
            <w:color w:val="0000FF"/>
            <w:u w:val="single" w:color="0000FF"/>
          </w:rPr>
          <w:t>https://platformazakupowa.pl/pn/lasy_bielsk/proceedings</w:t>
        </w:r>
      </w:hyperlink>
    </w:p>
    <w:p w14:paraId="5BD1BF4B" w14:textId="77777777" w:rsidR="00217BBB" w:rsidRDefault="005751C3">
      <w:pPr>
        <w:pStyle w:val="Akapitzlist"/>
        <w:numPr>
          <w:ilvl w:val="2"/>
          <w:numId w:val="4"/>
        </w:numPr>
        <w:tabs>
          <w:tab w:val="left" w:pos="969"/>
        </w:tabs>
        <w:spacing w:before="38" w:line="228" w:lineRule="auto"/>
        <w:ind w:right="367"/>
        <w:jc w:val="both"/>
        <w:rPr>
          <w:sz w:val="24"/>
        </w:rPr>
      </w:pPr>
      <w:r>
        <w:rPr>
          <w:sz w:val="24"/>
        </w:rPr>
        <w:t>W formularzu oferty Wykonawca zobowiązany jest podać adres e-mail, na którym prowadzona będzie korespondencja związana z</w:t>
      </w:r>
      <w:r>
        <w:rPr>
          <w:spacing w:val="-15"/>
          <w:sz w:val="24"/>
        </w:rPr>
        <w:t xml:space="preserve"> </w:t>
      </w:r>
      <w:r>
        <w:rPr>
          <w:sz w:val="24"/>
        </w:rPr>
        <w:t>postępowaniem.</w:t>
      </w:r>
    </w:p>
    <w:p w14:paraId="18A47764" w14:textId="77777777" w:rsidR="00217BBB" w:rsidRDefault="005751C3">
      <w:pPr>
        <w:pStyle w:val="Akapitzlist"/>
        <w:numPr>
          <w:ilvl w:val="2"/>
          <w:numId w:val="4"/>
        </w:numPr>
        <w:tabs>
          <w:tab w:val="left" w:pos="969"/>
        </w:tabs>
        <w:spacing w:before="43" w:line="225" w:lineRule="auto"/>
        <w:ind w:right="377"/>
        <w:jc w:val="both"/>
        <w:rPr>
          <w:sz w:val="24"/>
        </w:rPr>
      </w:pPr>
      <w:r>
        <w:rPr>
          <w:sz w:val="24"/>
        </w:rPr>
        <w:t>Oferta powinna być sporządzona w języku polskim, z zachowaniem postaci elektronicznej. Zamawiający rekomenduje złożenie oferty w formacie</w:t>
      </w:r>
      <w:r>
        <w:rPr>
          <w:spacing w:val="-18"/>
          <w:sz w:val="24"/>
        </w:rPr>
        <w:t xml:space="preserve"> </w:t>
      </w:r>
      <w:r>
        <w:rPr>
          <w:sz w:val="24"/>
        </w:rPr>
        <w:t>.pdf.</w:t>
      </w:r>
    </w:p>
    <w:p w14:paraId="7884F451" w14:textId="77777777" w:rsidR="00217BBB" w:rsidRDefault="005751C3">
      <w:pPr>
        <w:pStyle w:val="Akapitzlist"/>
        <w:numPr>
          <w:ilvl w:val="2"/>
          <w:numId w:val="4"/>
        </w:numPr>
        <w:tabs>
          <w:tab w:val="left" w:pos="969"/>
        </w:tabs>
        <w:spacing w:before="44" w:line="225" w:lineRule="auto"/>
        <w:ind w:right="365"/>
        <w:jc w:val="both"/>
        <w:rPr>
          <w:sz w:val="24"/>
        </w:rPr>
      </w:pPr>
      <w:r>
        <w:rPr>
          <w:sz w:val="24"/>
        </w:rPr>
        <w:t>Nie ujawnia się informacji stanowiących tajemnicę przedsiębiorstwa, w rozumieniu przepisów o zwalczaniu nieuczciwej konkurencji. Jeżeli wykonawca, nie później niż w terminie</w:t>
      </w:r>
      <w:r>
        <w:rPr>
          <w:spacing w:val="-11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1"/>
          <w:sz w:val="24"/>
        </w:rPr>
        <w:t xml:space="preserve"> </w:t>
      </w:r>
      <w:r>
        <w:rPr>
          <w:sz w:val="24"/>
        </w:rPr>
        <w:t>ofert,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sposób</w:t>
      </w:r>
      <w:r>
        <w:rPr>
          <w:spacing w:val="-10"/>
          <w:sz w:val="24"/>
        </w:rPr>
        <w:t xml:space="preserve"> </w:t>
      </w:r>
      <w:r>
        <w:rPr>
          <w:sz w:val="24"/>
        </w:rPr>
        <w:t>niebudzący</w:t>
      </w:r>
      <w:r>
        <w:rPr>
          <w:spacing w:val="-12"/>
          <w:sz w:val="24"/>
        </w:rPr>
        <w:t xml:space="preserve"> </w:t>
      </w:r>
      <w:r>
        <w:rPr>
          <w:sz w:val="24"/>
        </w:rPr>
        <w:t>wątpliwości</w:t>
      </w:r>
      <w:r>
        <w:rPr>
          <w:spacing w:val="-12"/>
          <w:sz w:val="24"/>
        </w:rPr>
        <w:t xml:space="preserve"> </w:t>
      </w:r>
      <w:r>
        <w:rPr>
          <w:sz w:val="24"/>
        </w:rPr>
        <w:t>zastrzegł,</w:t>
      </w:r>
      <w:r>
        <w:rPr>
          <w:spacing w:val="-13"/>
          <w:sz w:val="24"/>
        </w:rPr>
        <w:t xml:space="preserve"> </w:t>
      </w:r>
      <w:r>
        <w:rPr>
          <w:sz w:val="24"/>
        </w:rPr>
        <w:t>że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13"/>
          <w:sz w:val="24"/>
        </w:rPr>
        <w:t xml:space="preserve"> </w:t>
      </w:r>
      <w:r>
        <w:rPr>
          <w:sz w:val="24"/>
        </w:rPr>
        <w:t>mogą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być one udostępniane oraz wykazał, załączając stosowne wyjaśnienia, </w:t>
      </w:r>
      <w:r>
        <w:rPr>
          <w:spacing w:val="-3"/>
          <w:sz w:val="24"/>
        </w:rPr>
        <w:t xml:space="preserve">iż </w:t>
      </w:r>
      <w:r>
        <w:rPr>
          <w:sz w:val="24"/>
        </w:rPr>
        <w:t>zastrzeżone informacje stanowią tajemnicę</w:t>
      </w:r>
      <w:r>
        <w:rPr>
          <w:spacing w:val="-8"/>
          <w:sz w:val="24"/>
        </w:rPr>
        <w:t xml:space="preserve"> </w:t>
      </w:r>
      <w:r>
        <w:rPr>
          <w:sz w:val="24"/>
        </w:rPr>
        <w:t>przedsiębiorstwa.</w:t>
      </w:r>
    </w:p>
    <w:p w14:paraId="1F9DC216" w14:textId="77777777" w:rsidR="00217BBB" w:rsidRDefault="005751C3">
      <w:pPr>
        <w:pStyle w:val="Akapitzlist"/>
        <w:numPr>
          <w:ilvl w:val="2"/>
          <w:numId w:val="4"/>
        </w:numPr>
        <w:tabs>
          <w:tab w:val="left" w:pos="969"/>
        </w:tabs>
        <w:spacing w:before="4" w:line="225" w:lineRule="auto"/>
        <w:ind w:right="373"/>
        <w:jc w:val="both"/>
        <w:rPr>
          <w:sz w:val="24"/>
        </w:rPr>
      </w:pPr>
      <w:r>
        <w:rPr>
          <w:sz w:val="24"/>
        </w:rPr>
        <w:t>Wykonawca po upływie terminu do składania ofert nie może skutecznie dokonać zmiany ani wycofać złożonej</w:t>
      </w:r>
      <w:r>
        <w:rPr>
          <w:spacing w:val="-7"/>
          <w:sz w:val="24"/>
        </w:rPr>
        <w:t xml:space="preserve"> </w:t>
      </w:r>
      <w:r>
        <w:rPr>
          <w:sz w:val="24"/>
        </w:rPr>
        <w:t>oferty.</w:t>
      </w:r>
    </w:p>
    <w:p w14:paraId="022B86CF" w14:textId="77777777" w:rsidR="00217BBB" w:rsidRDefault="005751C3">
      <w:pPr>
        <w:pStyle w:val="Nagwek1"/>
        <w:numPr>
          <w:ilvl w:val="0"/>
          <w:numId w:val="5"/>
        </w:numPr>
        <w:tabs>
          <w:tab w:val="left" w:pos="547"/>
        </w:tabs>
        <w:spacing w:before="1" w:line="225" w:lineRule="auto"/>
        <w:ind w:right="376"/>
        <w:jc w:val="both"/>
      </w:pPr>
      <w:r>
        <w:t>W postępowaniu mogą brać udział Wykonawcy, którzy nie podlegają wykluczeniu z postępowania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udzielenie</w:t>
      </w:r>
      <w:r>
        <w:rPr>
          <w:spacing w:val="-8"/>
        </w:rPr>
        <w:t xml:space="preserve"> </w:t>
      </w:r>
      <w:r>
        <w:t>zamówienia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okolicznościach,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których</w:t>
      </w:r>
      <w:r>
        <w:rPr>
          <w:spacing w:val="-6"/>
        </w:rPr>
        <w:t xml:space="preserve"> </w:t>
      </w:r>
      <w:r>
        <w:t>mowa</w:t>
      </w:r>
      <w:r>
        <w:rPr>
          <w:spacing w:val="-6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1 ustawy z dnia 13 kwietnia 2022 roku o szczególnych rozwiązaniach w zakresie przeciwdziałania</w:t>
      </w:r>
      <w:r>
        <w:rPr>
          <w:spacing w:val="-15"/>
        </w:rPr>
        <w:t xml:space="preserve"> </w:t>
      </w:r>
      <w:r>
        <w:t>wspieraniu</w:t>
      </w:r>
      <w:r>
        <w:rPr>
          <w:spacing w:val="-13"/>
        </w:rPr>
        <w:t xml:space="preserve"> </w:t>
      </w:r>
      <w:r>
        <w:t>agresji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Ukrainę</w:t>
      </w:r>
      <w:r>
        <w:rPr>
          <w:spacing w:val="-15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służących</w:t>
      </w:r>
      <w:r>
        <w:rPr>
          <w:spacing w:val="-13"/>
        </w:rPr>
        <w:t xml:space="preserve"> </w:t>
      </w:r>
      <w:r>
        <w:t>ochronie</w:t>
      </w:r>
      <w:r>
        <w:rPr>
          <w:spacing w:val="-14"/>
        </w:rPr>
        <w:t xml:space="preserve"> </w:t>
      </w:r>
      <w:r>
        <w:t>bezpieczeństwa narodowego (Dz. U. z 2025 r., poz.</w:t>
      </w:r>
      <w:r>
        <w:rPr>
          <w:spacing w:val="-3"/>
        </w:rPr>
        <w:t xml:space="preserve"> </w:t>
      </w:r>
      <w:r>
        <w:t>514).</w:t>
      </w:r>
    </w:p>
    <w:p w14:paraId="5ADF6B3F" w14:textId="77777777" w:rsidR="00217BBB" w:rsidRDefault="005751C3">
      <w:pPr>
        <w:pStyle w:val="Tekstpodstawowy"/>
        <w:spacing w:before="1" w:line="228" w:lineRule="auto"/>
        <w:ind w:left="543" w:right="370" w:firstLine="2"/>
        <w:jc w:val="both"/>
      </w:pPr>
      <w:r>
        <w:t>Zgodnie z treścią ww. przepisu, z postępowania o udzielenie zamówienia publicznego wyklucza się:</w:t>
      </w:r>
    </w:p>
    <w:p w14:paraId="482224A2" w14:textId="77777777" w:rsidR="00217BBB" w:rsidRDefault="005751C3">
      <w:pPr>
        <w:pStyle w:val="Akapitzlist"/>
        <w:numPr>
          <w:ilvl w:val="0"/>
          <w:numId w:val="3"/>
        </w:numPr>
        <w:tabs>
          <w:tab w:val="left" w:pos="1024"/>
        </w:tabs>
        <w:spacing w:line="225" w:lineRule="auto"/>
        <w:ind w:right="367" w:hanging="432"/>
        <w:jc w:val="both"/>
        <w:rPr>
          <w:sz w:val="24"/>
        </w:rPr>
      </w:pPr>
      <w:r>
        <w:tab/>
      </w:r>
      <w:r>
        <w:rPr>
          <w:sz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spacing w:val="-5"/>
          <w:sz w:val="24"/>
        </w:rPr>
        <w:t xml:space="preserve"> </w:t>
      </w:r>
      <w:r>
        <w:rPr>
          <w:sz w:val="24"/>
        </w:rPr>
        <w:t>ustawy;</w:t>
      </w:r>
    </w:p>
    <w:p w14:paraId="60E4360A" w14:textId="77777777" w:rsidR="00217BBB" w:rsidRDefault="005751C3">
      <w:pPr>
        <w:pStyle w:val="Akapitzlist"/>
        <w:numPr>
          <w:ilvl w:val="0"/>
          <w:numId w:val="3"/>
        </w:numPr>
        <w:tabs>
          <w:tab w:val="left" w:pos="1024"/>
        </w:tabs>
        <w:spacing w:before="3" w:line="225" w:lineRule="auto"/>
        <w:ind w:right="366" w:hanging="432"/>
        <w:jc w:val="both"/>
        <w:rPr>
          <w:sz w:val="24"/>
        </w:rPr>
      </w:pPr>
      <w:r>
        <w:tab/>
      </w:r>
      <w:r>
        <w:rPr>
          <w:sz w:val="24"/>
        </w:rPr>
        <w:t xml:space="preserve"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</w:t>
      </w:r>
      <w:r>
        <w:rPr>
          <w:sz w:val="24"/>
        </w:rPr>
        <w:lastRenderedPageBreak/>
        <w:t>269/2014</w:t>
      </w:r>
      <w:r>
        <w:rPr>
          <w:spacing w:val="-16"/>
          <w:sz w:val="24"/>
        </w:rPr>
        <w:t xml:space="preserve"> </w:t>
      </w:r>
      <w:r>
        <w:rPr>
          <w:sz w:val="24"/>
        </w:rPr>
        <w:t>albo</w:t>
      </w:r>
      <w:r>
        <w:rPr>
          <w:spacing w:val="-15"/>
          <w:sz w:val="24"/>
        </w:rPr>
        <w:t xml:space="preserve"> </w:t>
      </w:r>
      <w:r>
        <w:rPr>
          <w:sz w:val="24"/>
        </w:rPr>
        <w:t>wpisana</w:t>
      </w:r>
      <w:r>
        <w:rPr>
          <w:spacing w:val="-16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listę</w:t>
      </w:r>
      <w:r>
        <w:rPr>
          <w:spacing w:val="-15"/>
          <w:sz w:val="24"/>
        </w:rPr>
        <w:t xml:space="preserve"> </w:t>
      </w:r>
      <w:r>
        <w:rPr>
          <w:sz w:val="24"/>
        </w:rPr>
        <w:t>lub</w:t>
      </w:r>
      <w:r>
        <w:rPr>
          <w:spacing w:val="-16"/>
          <w:sz w:val="24"/>
        </w:rPr>
        <w:t xml:space="preserve"> </w:t>
      </w:r>
      <w:r>
        <w:rPr>
          <w:sz w:val="24"/>
        </w:rPr>
        <w:t>będąca</w:t>
      </w:r>
      <w:r>
        <w:rPr>
          <w:spacing w:val="-15"/>
          <w:sz w:val="24"/>
        </w:rPr>
        <w:t xml:space="preserve"> </w:t>
      </w:r>
      <w:r>
        <w:rPr>
          <w:sz w:val="24"/>
        </w:rPr>
        <w:t>takim</w:t>
      </w:r>
      <w:r>
        <w:rPr>
          <w:spacing w:val="-16"/>
          <w:sz w:val="24"/>
        </w:rPr>
        <w:t xml:space="preserve"> </w:t>
      </w:r>
      <w:r>
        <w:rPr>
          <w:sz w:val="24"/>
        </w:rPr>
        <w:t>beneficjentem</w:t>
      </w:r>
      <w:r>
        <w:rPr>
          <w:spacing w:val="-15"/>
          <w:sz w:val="24"/>
        </w:rPr>
        <w:t xml:space="preserve"> </w:t>
      </w:r>
      <w:r>
        <w:rPr>
          <w:sz w:val="24"/>
        </w:rPr>
        <w:t>rzeczywistym</w:t>
      </w:r>
      <w:r>
        <w:rPr>
          <w:spacing w:val="-16"/>
          <w:sz w:val="24"/>
        </w:rPr>
        <w:t xml:space="preserve"> </w:t>
      </w:r>
      <w:r>
        <w:rPr>
          <w:sz w:val="24"/>
        </w:rPr>
        <w:t>od</w:t>
      </w:r>
      <w:r>
        <w:rPr>
          <w:spacing w:val="-14"/>
          <w:sz w:val="24"/>
        </w:rPr>
        <w:t xml:space="preserve"> </w:t>
      </w:r>
      <w:r>
        <w:rPr>
          <w:sz w:val="24"/>
        </w:rPr>
        <w:t>dnia 24</w:t>
      </w:r>
      <w:r>
        <w:rPr>
          <w:spacing w:val="-5"/>
          <w:sz w:val="24"/>
        </w:rPr>
        <w:t xml:space="preserve"> </w:t>
      </w:r>
      <w:r>
        <w:rPr>
          <w:sz w:val="24"/>
        </w:rPr>
        <w:t>lutego</w:t>
      </w:r>
      <w:r>
        <w:rPr>
          <w:spacing w:val="-8"/>
          <w:sz w:val="24"/>
        </w:rPr>
        <w:t xml:space="preserve"> </w:t>
      </w:r>
      <w:r>
        <w:rPr>
          <w:sz w:val="24"/>
        </w:rPr>
        <w:t>2022</w:t>
      </w:r>
      <w:r>
        <w:rPr>
          <w:spacing w:val="-6"/>
          <w:sz w:val="24"/>
        </w:rPr>
        <w:t xml:space="preserve"> </w:t>
      </w:r>
      <w:r>
        <w:rPr>
          <w:sz w:val="24"/>
        </w:rPr>
        <w:t>r.,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ile</w:t>
      </w:r>
      <w:r>
        <w:rPr>
          <w:spacing w:val="-6"/>
          <w:sz w:val="24"/>
        </w:rPr>
        <w:t xml:space="preserve"> </w:t>
      </w:r>
      <w:r>
        <w:rPr>
          <w:sz w:val="24"/>
        </w:rPr>
        <w:t>została</w:t>
      </w:r>
      <w:r>
        <w:rPr>
          <w:spacing w:val="-6"/>
          <w:sz w:val="24"/>
        </w:rPr>
        <w:t xml:space="preserve"> </w:t>
      </w:r>
      <w:r>
        <w:rPr>
          <w:sz w:val="24"/>
        </w:rPr>
        <w:t>wpisana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listę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podstawie</w:t>
      </w:r>
      <w:r>
        <w:rPr>
          <w:spacing w:val="-6"/>
          <w:sz w:val="24"/>
        </w:rPr>
        <w:t xml:space="preserve"> </w:t>
      </w:r>
      <w:r>
        <w:rPr>
          <w:sz w:val="24"/>
        </w:rPr>
        <w:t>decyzji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sprawie</w:t>
      </w:r>
      <w:r>
        <w:rPr>
          <w:spacing w:val="-6"/>
          <w:sz w:val="24"/>
        </w:rPr>
        <w:t xml:space="preserve"> </w:t>
      </w:r>
      <w:r>
        <w:rPr>
          <w:sz w:val="24"/>
        </w:rPr>
        <w:t>wpisu na</w:t>
      </w:r>
      <w:r>
        <w:rPr>
          <w:spacing w:val="-6"/>
          <w:sz w:val="24"/>
        </w:rPr>
        <w:t xml:space="preserve"> </w:t>
      </w:r>
      <w:r>
        <w:rPr>
          <w:sz w:val="24"/>
        </w:rPr>
        <w:t>listę</w:t>
      </w:r>
      <w:r>
        <w:rPr>
          <w:spacing w:val="-6"/>
          <w:sz w:val="24"/>
        </w:rPr>
        <w:t xml:space="preserve"> </w:t>
      </w:r>
      <w:r>
        <w:rPr>
          <w:sz w:val="24"/>
        </w:rPr>
        <w:t>rozstrzygającej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zastosowaniu</w:t>
      </w:r>
      <w:r>
        <w:rPr>
          <w:spacing w:val="-5"/>
          <w:sz w:val="24"/>
        </w:rPr>
        <w:t xml:space="preserve"> </w:t>
      </w:r>
      <w:r>
        <w:rPr>
          <w:sz w:val="24"/>
        </w:rPr>
        <w:t>środka,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którym</w:t>
      </w:r>
      <w:r>
        <w:rPr>
          <w:spacing w:val="-6"/>
          <w:sz w:val="24"/>
        </w:rPr>
        <w:t xml:space="preserve"> </w:t>
      </w:r>
      <w:r>
        <w:rPr>
          <w:sz w:val="24"/>
        </w:rPr>
        <w:t>mowa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art.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pkt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6"/>
          <w:sz w:val="24"/>
        </w:rPr>
        <w:t xml:space="preserve"> </w:t>
      </w:r>
      <w:r>
        <w:rPr>
          <w:sz w:val="24"/>
        </w:rPr>
        <w:t>ustawy;</w:t>
      </w:r>
    </w:p>
    <w:p w14:paraId="2DF9F9A5" w14:textId="77777777" w:rsidR="00217BBB" w:rsidRDefault="005751C3">
      <w:pPr>
        <w:pStyle w:val="Akapitzlist"/>
        <w:numPr>
          <w:ilvl w:val="0"/>
          <w:numId w:val="3"/>
        </w:numPr>
        <w:tabs>
          <w:tab w:val="left" w:pos="1024"/>
        </w:tabs>
        <w:spacing w:line="277" w:lineRule="exact"/>
        <w:ind w:left="1023"/>
        <w:jc w:val="both"/>
        <w:rPr>
          <w:sz w:val="24"/>
        </w:rPr>
      </w:pPr>
      <w:r>
        <w:rPr>
          <w:sz w:val="24"/>
        </w:rPr>
        <w:t>wykonawcę oraz uczestnika konkursu, którego jednostką dominującą w</w:t>
      </w:r>
      <w:r>
        <w:rPr>
          <w:spacing w:val="32"/>
          <w:sz w:val="24"/>
        </w:rPr>
        <w:t xml:space="preserve"> </w:t>
      </w:r>
      <w:r>
        <w:rPr>
          <w:sz w:val="24"/>
        </w:rPr>
        <w:t>rozumieniu</w:t>
      </w:r>
    </w:p>
    <w:p w14:paraId="69EB0AE0" w14:textId="77777777" w:rsidR="00217BBB" w:rsidRDefault="005751C3">
      <w:pPr>
        <w:pStyle w:val="Tekstpodstawowy"/>
        <w:spacing w:line="276" w:lineRule="exact"/>
        <w:ind w:left="968"/>
        <w:jc w:val="both"/>
      </w:pPr>
      <w:r>
        <w:t>art. 3 ust. 1 pkt 37 ustawy z dnia 29 września 1994 r. o rachunkowości (Dz. U. z</w:t>
      </w:r>
      <w:r>
        <w:rPr>
          <w:spacing w:val="-3"/>
        </w:rPr>
        <w:t xml:space="preserve"> </w:t>
      </w:r>
      <w:r>
        <w:t>2023</w:t>
      </w:r>
    </w:p>
    <w:p w14:paraId="790D2EB4" w14:textId="77777777" w:rsidR="00217BBB" w:rsidRDefault="005751C3">
      <w:pPr>
        <w:pStyle w:val="Tekstpodstawowy"/>
        <w:spacing w:line="284" w:lineRule="exact"/>
        <w:ind w:left="968"/>
        <w:jc w:val="both"/>
      </w:pPr>
      <w:r>
        <w:t>r.</w:t>
      </w:r>
      <w:r>
        <w:rPr>
          <w:spacing w:val="-4"/>
        </w:rPr>
        <w:t xml:space="preserve"> </w:t>
      </w:r>
      <w:r>
        <w:t>poz.</w:t>
      </w:r>
      <w:r>
        <w:rPr>
          <w:spacing w:val="-6"/>
        </w:rPr>
        <w:t xml:space="preserve"> </w:t>
      </w:r>
      <w:r>
        <w:t>120,</w:t>
      </w:r>
      <w:r>
        <w:rPr>
          <w:spacing w:val="-5"/>
        </w:rPr>
        <w:t xml:space="preserve"> </w:t>
      </w:r>
      <w:r>
        <w:t>295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1598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2024</w:t>
      </w:r>
      <w:r>
        <w:rPr>
          <w:spacing w:val="-2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t>619,</w:t>
      </w:r>
      <w:r>
        <w:rPr>
          <w:spacing w:val="-3"/>
        </w:rPr>
        <w:t xml:space="preserve"> </w:t>
      </w:r>
      <w:r>
        <w:t>1685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1863)</w:t>
      </w:r>
      <w:r>
        <w:rPr>
          <w:spacing w:val="-3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</w:t>
      </w:r>
      <w:r>
        <w:rPr>
          <w:spacing w:val="-3"/>
        </w:rPr>
        <w:t xml:space="preserve"> </w:t>
      </w:r>
      <w:r>
        <w:t>wymieniony</w:t>
      </w:r>
    </w:p>
    <w:p w14:paraId="7FD16D41" w14:textId="77777777" w:rsidR="00217BBB" w:rsidRDefault="005751C3">
      <w:pPr>
        <w:pStyle w:val="Tekstpodstawowy"/>
        <w:spacing w:before="51" w:line="225" w:lineRule="auto"/>
        <w:ind w:left="968" w:right="365"/>
        <w:jc w:val="both"/>
      </w:pPr>
      <w:r>
        <w:t>w</w:t>
      </w:r>
      <w:r>
        <w:rPr>
          <w:spacing w:val="-14"/>
        </w:rPr>
        <w:t xml:space="preserve"> </w:t>
      </w:r>
      <w:r>
        <w:t>wykazach</w:t>
      </w:r>
      <w:r>
        <w:rPr>
          <w:spacing w:val="-11"/>
        </w:rPr>
        <w:t xml:space="preserve"> </w:t>
      </w:r>
      <w:r>
        <w:t>określonych</w:t>
      </w:r>
      <w:r>
        <w:rPr>
          <w:spacing w:val="-16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rozporządzeniu</w:t>
      </w:r>
      <w:r>
        <w:rPr>
          <w:spacing w:val="-14"/>
        </w:rPr>
        <w:t xml:space="preserve"> </w:t>
      </w:r>
      <w:r>
        <w:t>765/2006</w:t>
      </w:r>
      <w:r>
        <w:rPr>
          <w:spacing w:val="-14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rozporządzeniu</w:t>
      </w:r>
      <w:r>
        <w:rPr>
          <w:spacing w:val="-14"/>
        </w:rPr>
        <w:t xml:space="preserve"> </w:t>
      </w:r>
      <w:r>
        <w:t>269/2014</w:t>
      </w:r>
      <w:r>
        <w:rPr>
          <w:spacing w:val="-11"/>
        </w:rPr>
        <w:t xml:space="preserve"> </w:t>
      </w:r>
      <w:r>
        <w:t>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spacing w:val="-21"/>
        </w:rPr>
        <w:t xml:space="preserve"> </w:t>
      </w:r>
      <w:r>
        <w:t>ustawy.</w:t>
      </w:r>
    </w:p>
    <w:p w14:paraId="2059602F" w14:textId="77777777" w:rsidR="00217BBB" w:rsidRDefault="00217BBB">
      <w:pPr>
        <w:pStyle w:val="Tekstpodstawowy"/>
        <w:spacing w:before="11"/>
        <w:ind w:left="0"/>
        <w:rPr>
          <w:sz w:val="21"/>
        </w:rPr>
      </w:pPr>
    </w:p>
    <w:p w14:paraId="1FCBB16F" w14:textId="71570981" w:rsidR="00217BBB" w:rsidRDefault="005636F7">
      <w:pPr>
        <w:pStyle w:val="Nagwek1"/>
        <w:numPr>
          <w:ilvl w:val="0"/>
          <w:numId w:val="5"/>
        </w:numPr>
        <w:tabs>
          <w:tab w:val="left" w:pos="545"/>
          <w:tab w:val="left" w:pos="547"/>
        </w:tabs>
        <w:ind w:hanging="431"/>
      </w:pPr>
      <w:r>
        <w:t>Warunki udziału w postępowaniu:</w:t>
      </w:r>
    </w:p>
    <w:p w14:paraId="4B9538C4" w14:textId="77777777" w:rsidR="005636F7" w:rsidRDefault="005636F7" w:rsidP="005636F7">
      <w:pPr>
        <w:pStyle w:val="Nagwek1"/>
        <w:tabs>
          <w:tab w:val="left" w:pos="547"/>
        </w:tabs>
        <w:spacing w:before="1" w:line="225" w:lineRule="auto"/>
        <w:ind w:right="376"/>
        <w:jc w:val="both"/>
      </w:pPr>
      <w:r>
        <w:t>Wykonawca powinien posiadać wiedzę i doświadczenie, dysponować personelem i zasobami technicznymi zapewniającymi</w:t>
      </w:r>
      <w:r>
        <w:rPr>
          <w:spacing w:val="-10"/>
        </w:rPr>
        <w:t xml:space="preserve"> </w:t>
      </w:r>
      <w:r>
        <w:t>wykonanie</w:t>
      </w:r>
      <w:r>
        <w:rPr>
          <w:spacing w:val="-11"/>
        </w:rPr>
        <w:t xml:space="preserve"> </w:t>
      </w:r>
      <w:r>
        <w:t>przedmiotu</w:t>
      </w:r>
      <w:r>
        <w:rPr>
          <w:spacing w:val="-10"/>
        </w:rPr>
        <w:t xml:space="preserve"> </w:t>
      </w:r>
      <w:r>
        <w:t>zamówienia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sposób</w:t>
      </w:r>
      <w:r>
        <w:rPr>
          <w:spacing w:val="-11"/>
        </w:rPr>
        <w:t xml:space="preserve"> </w:t>
      </w:r>
      <w:r>
        <w:t>zgodny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umową (należycie). Zamawiający uzna warunek za</w:t>
      </w:r>
      <w:r>
        <w:rPr>
          <w:spacing w:val="-8"/>
        </w:rPr>
        <w:t xml:space="preserve"> </w:t>
      </w:r>
      <w:r>
        <w:t>spełniony:</w:t>
      </w:r>
    </w:p>
    <w:p w14:paraId="36AF89A0" w14:textId="025D3C5A" w:rsidR="005636F7" w:rsidRPr="005636F7" w:rsidRDefault="005636F7" w:rsidP="005636F7">
      <w:pPr>
        <w:pStyle w:val="Akapitzlist"/>
        <w:tabs>
          <w:tab w:val="left" w:pos="1024"/>
        </w:tabs>
        <w:spacing w:line="277" w:lineRule="exact"/>
        <w:ind w:left="1023" w:firstLine="0"/>
        <w:rPr>
          <w:rFonts w:asciiTheme="minorHAnsi" w:hAnsiTheme="minorHAnsi" w:cstheme="minorHAnsi"/>
        </w:rPr>
      </w:pPr>
      <w:r w:rsidRPr="00F517FD">
        <w:t>Warunek</w:t>
      </w:r>
      <w:r w:rsidRPr="00F517FD">
        <w:rPr>
          <w:spacing w:val="-13"/>
        </w:rPr>
        <w:t xml:space="preserve"> </w:t>
      </w:r>
      <w:r w:rsidRPr="00F517FD">
        <w:t>ten,</w:t>
      </w:r>
      <w:r w:rsidRPr="00F517FD">
        <w:rPr>
          <w:spacing w:val="-12"/>
        </w:rPr>
        <w:t xml:space="preserve"> </w:t>
      </w:r>
      <w:r w:rsidRPr="00F517FD">
        <w:t>w</w:t>
      </w:r>
      <w:r w:rsidRPr="00F517FD">
        <w:rPr>
          <w:spacing w:val="-12"/>
        </w:rPr>
        <w:t xml:space="preserve"> </w:t>
      </w:r>
      <w:r w:rsidRPr="00F517FD">
        <w:t>zakresie</w:t>
      </w:r>
      <w:r w:rsidRPr="00F517FD">
        <w:rPr>
          <w:spacing w:val="-12"/>
        </w:rPr>
        <w:t xml:space="preserve"> </w:t>
      </w:r>
      <w:r w:rsidRPr="00F517FD">
        <w:t>doświadczenia,</w:t>
      </w:r>
      <w:r w:rsidRPr="00F517FD">
        <w:rPr>
          <w:spacing w:val="-11"/>
        </w:rPr>
        <w:t xml:space="preserve"> </w:t>
      </w:r>
      <w:r w:rsidRPr="00F517FD">
        <w:t>zostanie</w:t>
      </w:r>
      <w:r w:rsidRPr="00F517FD">
        <w:rPr>
          <w:spacing w:val="-12"/>
        </w:rPr>
        <w:t xml:space="preserve"> </w:t>
      </w:r>
      <w:r w:rsidRPr="00F517FD">
        <w:t>uznany</w:t>
      </w:r>
      <w:r w:rsidRPr="00F517FD">
        <w:rPr>
          <w:spacing w:val="-13"/>
        </w:rPr>
        <w:t xml:space="preserve"> </w:t>
      </w:r>
      <w:r w:rsidRPr="00F517FD">
        <w:t>za</w:t>
      </w:r>
      <w:r w:rsidRPr="00F517FD">
        <w:rPr>
          <w:spacing w:val="-12"/>
        </w:rPr>
        <w:t xml:space="preserve"> </w:t>
      </w:r>
      <w:r w:rsidRPr="00F517FD">
        <w:t>spełniony, jeśli</w:t>
      </w:r>
      <w:r w:rsidRPr="00F517FD">
        <w:rPr>
          <w:spacing w:val="-8"/>
        </w:rPr>
        <w:t xml:space="preserve"> </w:t>
      </w:r>
      <w:r w:rsidRPr="00F517FD">
        <w:t>Wykonawca</w:t>
      </w:r>
      <w:r w:rsidRPr="00F517FD">
        <w:rPr>
          <w:spacing w:val="-6"/>
        </w:rPr>
        <w:t xml:space="preserve"> </w:t>
      </w:r>
      <w:r w:rsidRPr="00F517FD">
        <w:t>wykaże,</w:t>
      </w:r>
      <w:r w:rsidRPr="00F517FD">
        <w:rPr>
          <w:spacing w:val="-7"/>
        </w:rPr>
        <w:t xml:space="preserve"> </w:t>
      </w:r>
      <w:r w:rsidRPr="005636F7">
        <w:rPr>
          <w:rFonts w:asciiTheme="minorHAnsi" w:hAnsiTheme="minorHAnsi" w:cstheme="minorHAnsi"/>
        </w:rPr>
        <w:t>że</w:t>
      </w:r>
      <w:r w:rsidRPr="005636F7">
        <w:rPr>
          <w:rFonts w:asciiTheme="minorHAnsi" w:hAnsiTheme="minorHAnsi" w:cstheme="minorHAnsi"/>
          <w:spacing w:val="-6"/>
        </w:rPr>
        <w:t xml:space="preserve"> </w:t>
      </w:r>
      <w:r w:rsidRPr="005636F7">
        <w:rPr>
          <w:rFonts w:asciiTheme="minorHAnsi" w:hAnsiTheme="minorHAnsi" w:cstheme="minorHAnsi"/>
        </w:rPr>
        <w:t>w</w:t>
      </w:r>
      <w:r w:rsidRPr="005636F7">
        <w:rPr>
          <w:rFonts w:asciiTheme="minorHAnsi" w:hAnsiTheme="minorHAnsi" w:cstheme="minorHAnsi"/>
          <w:spacing w:val="-6"/>
        </w:rPr>
        <w:t xml:space="preserve"> </w:t>
      </w:r>
      <w:r w:rsidRPr="005636F7">
        <w:rPr>
          <w:rFonts w:asciiTheme="minorHAnsi" w:hAnsiTheme="minorHAnsi" w:cstheme="minorHAnsi"/>
        </w:rPr>
        <w:t>okresie</w:t>
      </w:r>
      <w:r w:rsidRPr="005636F7">
        <w:rPr>
          <w:rFonts w:asciiTheme="minorHAnsi" w:hAnsiTheme="minorHAnsi" w:cstheme="minorHAnsi"/>
          <w:spacing w:val="-7"/>
        </w:rPr>
        <w:t xml:space="preserve"> </w:t>
      </w:r>
      <w:r w:rsidRPr="005636F7">
        <w:rPr>
          <w:rFonts w:asciiTheme="minorHAnsi" w:hAnsiTheme="minorHAnsi" w:cstheme="minorHAnsi"/>
        </w:rPr>
        <w:t>ostatnich</w:t>
      </w:r>
      <w:r w:rsidRPr="005636F7">
        <w:rPr>
          <w:rFonts w:asciiTheme="minorHAnsi" w:hAnsiTheme="minorHAnsi" w:cstheme="minorHAnsi"/>
          <w:spacing w:val="-6"/>
        </w:rPr>
        <w:t xml:space="preserve"> </w:t>
      </w:r>
      <w:r w:rsidRPr="005636F7">
        <w:rPr>
          <w:rFonts w:asciiTheme="minorHAnsi" w:hAnsiTheme="minorHAnsi" w:cstheme="minorHAnsi"/>
        </w:rPr>
        <w:t>3</w:t>
      </w:r>
      <w:r w:rsidRPr="005636F7">
        <w:rPr>
          <w:rFonts w:asciiTheme="minorHAnsi" w:hAnsiTheme="minorHAnsi" w:cstheme="minorHAnsi"/>
          <w:spacing w:val="-6"/>
        </w:rPr>
        <w:t xml:space="preserve"> </w:t>
      </w:r>
      <w:r w:rsidRPr="005636F7">
        <w:rPr>
          <w:rFonts w:asciiTheme="minorHAnsi" w:hAnsiTheme="minorHAnsi" w:cstheme="minorHAnsi"/>
        </w:rPr>
        <w:t>lat</w:t>
      </w:r>
      <w:r w:rsidRPr="005636F7">
        <w:rPr>
          <w:rFonts w:asciiTheme="minorHAnsi" w:hAnsiTheme="minorHAnsi" w:cstheme="minorHAnsi"/>
          <w:spacing w:val="-4"/>
        </w:rPr>
        <w:t xml:space="preserve"> </w:t>
      </w:r>
      <w:r w:rsidRPr="005636F7">
        <w:rPr>
          <w:rFonts w:asciiTheme="minorHAnsi" w:hAnsiTheme="minorHAnsi" w:cstheme="minorHAnsi"/>
        </w:rPr>
        <w:t>liczonych</w:t>
      </w:r>
      <w:r w:rsidRPr="005636F7">
        <w:rPr>
          <w:rFonts w:asciiTheme="minorHAnsi" w:hAnsiTheme="minorHAnsi" w:cstheme="minorHAnsi"/>
          <w:spacing w:val="-6"/>
        </w:rPr>
        <w:t xml:space="preserve"> </w:t>
      </w:r>
      <w:r w:rsidRPr="005636F7">
        <w:rPr>
          <w:rFonts w:asciiTheme="minorHAnsi" w:hAnsiTheme="minorHAnsi" w:cstheme="minorHAnsi"/>
        </w:rPr>
        <w:t>wstecz od dnia, w którym upływa termin składania ofert (a jeżeli okres prowadzenia</w:t>
      </w:r>
      <w:r w:rsidRPr="005636F7">
        <w:rPr>
          <w:rFonts w:asciiTheme="minorHAnsi" w:hAnsiTheme="minorHAnsi" w:cstheme="minorHAnsi"/>
          <w:spacing w:val="-5"/>
        </w:rPr>
        <w:t xml:space="preserve"> </w:t>
      </w:r>
      <w:r w:rsidRPr="005636F7">
        <w:rPr>
          <w:rFonts w:asciiTheme="minorHAnsi" w:hAnsiTheme="minorHAnsi" w:cstheme="minorHAnsi"/>
        </w:rPr>
        <w:t>działalności</w:t>
      </w:r>
      <w:r w:rsidRPr="005636F7">
        <w:rPr>
          <w:rFonts w:asciiTheme="minorHAnsi" w:hAnsiTheme="minorHAnsi" w:cstheme="minorHAnsi"/>
          <w:spacing w:val="-7"/>
        </w:rPr>
        <w:t xml:space="preserve"> </w:t>
      </w:r>
      <w:r w:rsidRPr="005636F7">
        <w:rPr>
          <w:rFonts w:asciiTheme="minorHAnsi" w:hAnsiTheme="minorHAnsi" w:cstheme="minorHAnsi"/>
        </w:rPr>
        <w:t>jest</w:t>
      </w:r>
      <w:r w:rsidRPr="005636F7">
        <w:rPr>
          <w:rFonts w:asciiTheme="minorHAnsi" w:hAnsiTheme="minorHAnsi" w:cstheme="minorHAnsi"/>
          <w:spacing w:val="-6"/>
        </w:rPr>
        <w:t xml:space="preserve"> </w:t>
      </w:r>
      <w:r w:rsidRPr="005636F7">
        <w:rPr>
          <w:rFonts w:asciiTheme="minorHAnsi" w:hAnsiTheme="minorHAnsi" w:cstheme="minorHAnsi"/>
        </w:rPr>
        <w:t>krótszy</w:t>
      </w:r>
      <w:r w:rsidRPr="005636F7">
        <w:rPr>
          <w:rFonts w:asciiTheme="minorHAnsi" w:hAnsiTheme="minorHAnsi" w:cstheme="minorHAnsi"/>
          <w:spacing w:val="-3"/>
        </w:rPr>
        <w:t xml:space="preserve"> </w:t>
      </w:r>
      <w:r w:rsidRPr="005636F7">
        <w:rPr>
          <w:rFonts w:asciiTheme="minorHAnsi" w:hAnsiTheme="minorHAnsi" w:cstheme="minorHAnsi"/>
        </w:rPr>
        <w:t>–</w:t>
      </w:r>
      <w:r w:rsidRPr="005636F7">
        <w:rPr>
          <w:rFonts w:asciiTheme="minorHAnsi" w:hAnsiTheme="minorHAnsi" w:cstheme="minorHAnsi"/>
          <w:spacing w:val="-5"/>
        </w:rPr>
        <w:t xml:space="preserve"> </w:t>
      </w:r>
      <w:r w:rsidRPr="005636F7">
        <w:rPr>
          <w:rFonts w:asciiTheme="minorHAnsi" w:hAnsiTheme="minorHAnsi" w:cstheme="minorHAnsi"/>
        </w:rPr>
        <w:t>w</w:t>
      </w:r>
      <w:r w:rsidRPr="005636F7">
        <w:rPr>
          <w:rFonts w:asciiTheme="minorHAnsi" w:hAnsiTheme="minorHAnsi" w:cstheme="minorHAnsi"/>
          <w:spacing w:val="-6"/>
        </w:rPr>
        <w:t xml:space="preserve"> </w:t>
      </w:r>
      <w:r w:rsidRPr="005636F7">
        <w:rPr>
          <w:rFonts w:asciiTheme="minorHAnsi" w:hAnsiTheme="minorHAnsi" w:cstheme="minorHAnsi"/>
        </w:rPr>
        <w:t>tym</w:t>
      </w:r>
      <w:r w:rsidRPr="005636F7">
        <w:rPr>
          <w:rFonts w:asciiTheme="minorHAnsi" w:hAnsiTheme="minorHAnsi" w:cstheme="minorHAnsi"/>
          <w:spacing w:val="-4"/>
        </w:rPr>
        <w:t xml:space="preserve"> </w:t>
      </w:r>
      <w:r w:rsidRPr="005636F7">
        <w:rPr>
          <w:rFonts w:asciiTheme="minorHAnsi" w:hAnsiTheme="minorHAnsi" w:cstheme="minorHAnsi"/>
        </w:rPr>
        <w:t>okresie):</w:t>
      </w:r>
      <w:r w:rsidRPr="005636F7">
        <w:rPr>
          <w:rFonts w:asciiTheme="minorHAnsi" w:hAnsiTheme="minorHAnsi" w:cstheme="minorHAnsi"/>
          <w:spacing w:val="-5"/>
        </w:rPr>
        <w:t xml:space="preserve"> </w:t>
      </w:r>
      <w:r w:rsidRPr="005636F7">
        <w:rPr>
          <w:rFonts w:asciiTheme="minorHAnsi" w:hAnsiTheme="minorHAnsi" w:cstheme="minorHAnsi"/>
        </w:rPr>
        <w:t>realizował</w:t>
      </w:r>
      <w:r w:rsidRPr="005636F7">
        <w:rPr>
          <w:rFonts w:asciiTheme="minorHAnsi" w:hAnsiTheme="minorHAnsi" w:cstheme="minorHAnsi"/>
          <w:spacing w:val="-6"/>
        </w:rPr>
        <w:t xml:space="preserve"> </w:t>
      </w:r>
      <w:r w:rsidRPr="005636F7">
        <w:rPr>
          <w:rFonts w:asciiTheme="minorHAnsi" w:hAnsiTheme="minorHAnsi" w:cstheme="minorHAnsi"/>
        </w:rPr>
        <w:t xml:space="preserve">lub realizuje (przy czym w tym przypadku będzie uwzględniana wartość zrealizowanej części przedmiotu umowy), na podstawie jednej umowy, usługi polegające na </w:t>
      </w:r>
      <w:r w:rsidRPr="005636F7">
        <w:rPr>
          <w:rFonts w:asciiTheme="minorHAnsi" w:hAnsiTheme="minorHAnsi" w:cstheme="minorHAnsi"/>
          <w:b/>
          <w:bCs/>
          <w:sz w:val="24"/>
        </w:rPr>
        <w:t>wznowieniu punktów granicznych</w:t>
      </w:r>
      <w:r w:rsidR="007F288D">
        <w:rPr>
          <w:rFonts w:asciiTheme="minorHAnsi" w:hAnsiTheme="minorHAnsi" w:cstheme="minorHAnsi"/>
          <w:b/>
          <w:bCs/>
          <w:sz w:val="24"/>
        </w:rPr>
        <w:t xml:space="preserve"> oraz wyznaczeniem granic działek do przecięcia</w:t>
      </w:r>
      <w:r w:rsidRPr="005636F7">
        <w:rPr>
          <w:rFonts w:asciiTheme="minorHAnsi" w:hAnsiTheme="minorHAnsi" w:cstheme="minorHAnsi"/>
          <w:sz w:val="24"/>
        </w:rPr>
        <w:t xml:space="preserve"> </w:t>
      </w:r>
      <w:r w:rsidRPr="005636F7">
        <w:rPr>
          <w:rFonts w:asciiTheme="minorHAnsi" w:hAnsiTheme="minorHAnsi" w:cstheme="minorHAnsi"/>
        </w:rPr>
        <w:t>o łącznej wartości nie mniejszej niż 3</w:t>
      </w:r>
      <w:r w:rsidR="00116C44">
        <w:rPr>
          <w:rFonts w:asciiTheme="minorHAnsi" w:hAnsiTheme="minorHAnsi" w:cstheme="minorHAnsi"/>
        </w:rPr>
        <w:t>0</w:t>
      </w:r>
      <w:r w:rsidRPr="005636F7">
        <w:rPr>
          <w:rFonts w:asciiTheme="minorHAnsi" w:hAnsiTheme="minorHAnsi" w:cstheme="minorHAnsi"/>
        </w:rPr>
        <w:t>000,00 zł brutto,</w:t>
      </w:r>
    </w:p>
    <w:p w14:paraId="073F917A" w14:textId="77777777" w:rsidR="005636F7" w:rsidRPr="005636F7" w:rsidRDefault="005636F7" w:rsidP="005636F7">
      <w:pPr>
        <w:pStyle w:val="Tekstpodstawowy"/>
        <w:tabs>
          <w:tab w:val="left" w:pos="8789"/>
        </w:tabs>
        <w:spacing w:before="119"/>
        <w:rPr>
          <w:rFonts w:asciiTheme="minorHAnsi" w:hAnsiTheme="minorHAnsi" w:cstheme="minorHAnsi"/>
        </w:rPr>
      </w:pPr>
      <w:r w:rsidRPr="005636F7">
        <w:rPr>
          <w:rFonts w:asciiTheme="minorHAnsi" w:hAnsiTheme="minorHAnsi" w:cstheme="minorHAnsi"/>
        </w:rPr>
        <w:t>przy czym:</w:t>
      </w:r>
    </w:p>
    <w:p w14:paraId="2CBC9A56" w14:textId="70440FC8" w:rsidR="005636F7" w:rsidRPr="005636F7" w:rsidRDefault="005636F7" w:rsidP="005636F7">
      <w:pPr>
        <w:pStyle w:val="Akapitzlist"/>
        <w:numPr>
          <w:ilvl w:val="4"/>
          <w:numId w:val="5"/>
        </w:numPr>
        <w:tabs>
          <w:tab w:val="left" w:pos="8789"/>
        </w:tabs>
        <w:spacing w:before="119"/>
        <w:ind w:left="1418" w:right="4"/>
        <w:rPr>
          <w:rFonts w:asciiTheme="minorHAnsi" w:hAnsiTheme="minorHAnsi" w:cstheme="minorHAnsi"/>
        </w:rPr>
      </w:pPr>
      <w:r w:rsidRPr="005636F7">
        <w:rPr>
          <w:rFonts w:asciiTheme="minorHAnsi" w:hAnsiTheme="minorHAnsi" w:cstheme="minorHAnsi"/>
        </w:rPr>
        <w:t>w</w:t>
      </w:r>
      <w:r w:rsidRPr="005636F7">
        <w:rPr>
          <w:rFonts w:asciiTheme="minorHAnsi" w:hAnsiTheme="minorHAnsi" w:cstheme="minorHAnsi"/>
          <w:spacing w:val="-8"/>
        </w:rPr>
        <w:t xml:space="preserve"> </w:t>
      </w:r>
      <w:r w:rsidRPr="005636F7">
        <w:rPr>
          <w:rFonts w:asciiTheme="minorHAnsi" w:hAnsiTheme="minorHAnsi" w:cstheme="minorHAnsi"/>
        </w:rPr>
        <w:t>przypadku</w:t>
      </w:r>
      <w:r w:rsidRPr="005636F7">
        <w:rPr>
          <w:rFonts w:asciiTheme="minorHAnsi" w:hAnsiTheme="minorHAnsi" w:cstheme="minorHAnsi"/>
          <w:spacing w:val="-8"/>
        </w:rPr>
        <w:t xml:space="preserve"> </w:t>
      </w:r>
      <w:r w:rsidRPr="005636F7">
        <w:rPr>
          <w:rFonts w:asciiTheme="minorHAnsi" w:hAnsiTheme="minorHAnsi" w:cstheme="minorHAnsi"/>
        </w:rPr>
        <w:t>Wykonawców</w:t>
      </w:r>
      <w:r w:rsidRPr="005636F7">
        <w:rPr>
          <w:rFonts w:asciiTheme="minorHAnsi" w:hAnsiTheme="minorHAnsi" w:cstheme="minorHAnsi"/>
          <w:spacing w:val="-7"/>
        </w:rPr>
        <w:t xml:space="preserve"> </w:t>
      </w:r>
      <w:r w:rsidRPr="005636F7">
        <w:rPr>
          <w:rFonts w:asciiTheme="minorHAnsi" w:hAnsiTheme="minorHAnsi" w:cstheme="minorHAnsi"/>
        </w:rPr>
        <w:t>wspólnie</w:t>
      </w:r>
      <w:r w:rsidRPr="005636F7">
        <w:rPr>
          <w:rFonts w:asciiTheme="minorHAnsi" w:hAnsiTheme="minorHAnsi" w:cstheme="minorHAnsi"/>
          <w:spacing w:val="-7"/>
        </w:rPr>
        <w:t xml:space="preserve"> </w:t>
      </w:r>
      <w:r w:rsidRPr="005636F7">
        <w:rPr>
          <w:rFonts w:asciiTheme="minorHAnsi" w:hAnsiTheme="minorHAnsi" w:cstheme="minorHAnsi"/>
        </w:rPr>
        <w:t>ubiegających</w:t>
      </w:r>
      <w:r w:rsidRPr="005636F7">
        <w:rPr>
          <w:rFonts w:asciiTheme="minorHAnsi" w:hAnsiTheme="minorHAnsi" w:cstheme="minorHAnsi"/>
          <w:spacing w:val="-8"/>
        </w:rPr>
        <w:t xml:space="preserve"> </w:t>
      </w:r>
      <w:r w:rsidRPr="005636F7">
        <w:rPr>
          <w:rFonts w:asciiTheme="minorHAnsi" w:hAnsiTheme="minorHAnsi" w:cstheme="minorHAnsi"/>
        </w:rPr>
        <w:t>się</w:t>
      </w:r>
      <w:r w:rsidRPr="005636F7">
        <w:rPr>
          <w:rFonts w:asciiTheme="minorHAnsi" w:hAnsiTheme="minorHAnsi" w:cstheme="minorHAnsi"/>
          <w:spacing w:val="-8"/>
        </w:rPr>
        <w:t xml:space="preserve"> </w:t>
      </w:r>
      <w:r w:rsidRPr="005636F7">
        <w:rPr>
          <w:rFonts w:asciiTheme="minorHAnsi" w:hAnsiTheme="minorHAnsi" w:cstheme="minorHAnsi"/>
        </w:rPr>
        <w:t>o</w:t>
      </w:r>
      <w:r w:rsidRPr="005636F7">
        <w:rPr>
          <w:rFonts w:asciiTheme="minorHAnsi" w:hAnsiTheme="minorHAnsi" w:cstheme="minorHAnsi"/>
          <w:spacing w:val="-7"/>
        </w:rPr>
        <w:t xml:space="preserve"> </w:t>
      </w:r>
      <w:r w:rsidRPr="005636F7">
        <w:rPr>
          <w:rFonts w:asciiTheme="minorHAnsi" w:hAnsiTheme="minorHAnsi" w:cstheme="minorHAnsi"/>
        </w:rPr>
        <w:t xml:space="preserve">udzielenie zamówienia, co najmniej jeden z takich Wykonawców powinien wykazać usługi z zakresu usług polegających </w:t>
      </w:r>
      <w:r w:rsidRPr="005636F7">
        <w:rPr>
          <w:rFonts w:asciiTheme="minorHAnsi" w:hAnsiTheme="minorHAnsi" w:cstheme="minorHAnsi"/>
          <w:sz w:val="24"/>
        </w:rPr>
        <w:t xml:space="preserve">na wznowieniu punktów granicznych </w:t>
      </w:r>
      <w:r w:rsidRPr="005636F7">
        <w:rPr>
          <w:rFonts w:asciiTheme="minorHAnsi" w:hAnsiTheme="minorHAnsi" w:cstheme="minorHAnsi"/>
        </w:rPr>
        <w:t>o wartości stanowiącej co najmniej 50% łącznej wartości usług wymaganej w treści niniejszego</w:t>
      </w:r>
      <w:r w:rsidRPr="005636F7">
        <w:rPr>
          <w:rFonts w:asciiTheme="minorHAnsi" w:hAnsiTheme="minorHAnsi" w:cstheme="minorHAnsi"/>
          <w:spacing w:val="-26"/>
        </w:rPr>
        <w:t xml:space="preserve"> </w:t>
      </w:r>
      <w:r w:rsidRPr="005636F7">
        <w:rPr>
          <w:rFonts w:asciiTheme="minorHAnsi" w:hAnsiTheme="minorHAnsi" w:cstheme="minorHAnsi"/>
        </w:rPr>
        <w:t>warunku,</w:t>
      </w:r>
    </w:p>
    <w:p w14:paraId="5A79A4BD" w14:textId="19A8C81B" w:rsidR="005636F7" w:rsidRPr="005636F7" w:rsidRDefault="005636F7" w:rsidP="005636F7">
      <w:pPr>
        <w:pStyle w:val="Akapitzlist"/>
        <w:numPr>
          <w:ilvl w:val="4"/>
          <w:numId w:val="5"/>
        </w:numPr>
        <w:tabs>
          <w:tab w:val="left" w:pos="8789"/>
        </w:tabs>
        <w:spacing w:before="119"/>
        <w:ind w:left="1418" w:right="4"/>
        <w:rPr>
          <w:rFonts w:asciiTheme="minorHAnsi" w:hAnsiTheme="minorHAnsi" w:cstheme="minorHAnsi"/>
        </w:rPr>
      </w:pPr>
      <w:r w:rsidRPr="005636F7">
        <w:rPr>
          <w:rFonts w:asciiTheme="minorHAnsi" w:hAnsiTheme="minorHAnsi" w:cstheme="minorHAnsi"/>
        </w:rPr>
        <w:t xml:space="preserve">w przypadku polegania na doświadczeniu podmiotów udostępniających zasoby, co najmniej jeden z takich podmiotów lub Wykonawca (a w przypadku Wykonawców wspólnie ubiegających się o udzielenie zamówienia - co najmniej jeden z takich Wykonawców) powinien wykazać usługi </w:t>
      </w:r>
      <w:r w:rsidRPr="005636F7">
        <w:rPr>
          <w:rFonts w:asciiTheme="minorHAnsi" w:hAnsiTheme="minorHAnsi" w:cstheme="minorHAnsi"/>
          <w:sz w:val="24"/>
        </w:rPr>
        <w:t xml:space="preserve">wznowienia punktów granicznych </w:t>
      </w:r>
      <w:r w:rsidRPr="005636F7">
        <w:rPr>
          <w:rFonts w:asciiTheme="minorHAnsi" w:hAnsiTheme="minorHAnsi" w:cstheme="minorHAnsi"/>
        </w:rPr>
        <w:t xml:space="preserve">o wartości stanowiącej co najmniej 50% łącznej wartości usług wymaganej w treści niniejszego warunku. </w:t>
      </w:r>
    </w:p>
    <w:p w14:paraId="33E6A3DC" w14:textId="77777777" w:rsidR="005636F7" w:rsidRDefault="005636F7" w:rsidP="005636F7">
      <w:pPr>
        <w:pStyle w:val="Nagwek1"/>
        <w:tabs>
          <w:tab w:val="left" w:pos="545"/>
          <w:tab w:val="left" w:pos="547"/>
        </w:tabs>
      </w:pPr>
    </w:p>
    <w:p w14:paraId="6462B84D" w14:textId="77777777" w:rsidR="00217BBB" w:rsidRDefault="005751C3">
      <w:pPr>
        <w:pStyle w:val="Akapitzlist"/>
        <w:numPr>
          <w:ilvl w:val="0"/>
          <w:numId w:val="5"/>
        </w:numPr>
        <w:tabs>
          <w:tab w:val="left" w:pos="545"/>
          <w:tab w:val="left" w:pos="547"/>
        </w:tabs>
        <w:spacing w:before="29"/>
        <w:ind w:hanging="431"/>
        <w:rPr>
          <w:b/>
          <w:sz w:val="24"/>
        </w:rPr>
      </w:pPr>
      <w:r>
        <w:rPr>
          <w:b/>
          <w:sz w:val="24"/>
        </w:rPr>
        <w:t>Kryteria oferty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cenowej:</w:t>
      </w:r>
    </w:p>
    <w:p w14:paraId="3A455F07" w14:textId="77777777" w:rsidR="00217BBB" w:rsidRDefault="005751C3">
      <w:pPr>
        <w:pStyle w:val="Akapitzlist"/>
        <w:numPr>
          <w:ilvl w:val="1"/>
          <w:numId w:val="2"/>
        </w:numPr>
        <w:tabs>
          <w:tab w:val="left" w:pos="683"/>
        </w:tabs>
        <w:spacing w:before="146"/>
        <w:rPr>
          <w:sz w:val="24"/>
        </w:rPr>
      </w:pPr>
      <w:r>
        <w:rPr>
          <w:sz w:val="24"/>
        </w:rPr>
        <w:t>Zamawiający wybiera ofertę, która ma najniższą</w:t>
      </w:r>
      <w:r>
        <w:rPr>
          <w:spacing w:val="-19"/>
          <w:sz w:val="24"/>
        </w:rPr>
        <w:t xml:space="preserve"> </w:t>
      </w:r>
      <w:r>
        <w:rPr>
          <w:sz w:val="24"/>
        </w:rPr>
        <w:t>cenę.</w:t>
      </w:r>
    </w:p>
    <w:p w14:paraId="125B6F74" w14:textId="77777777" w:rsidR="00217BBB" w:rsidRDefault="005751C3">
      <w:pPr>
        <w:pStyle w:val="Akapitzlist"/>
        <w:numPr>
          <w:ilvl w:val="1"/>
          <w:numId w:val="2"/>
        </w:numPr>
        <w:tabs>
          <w:tab w:val="left" w:pos="683"/>
        </w:tabs>
        <w:spacing w:before="24"/>
        <w:rPr>
          <w:sz w:val="24"/>
        </w:rPr>
      </w:pPr>
      <w:r>
        <w:rPr>
          <w:sz w:val="24"/>
        </w:rPr>
        <w:t>Sposób obliczania</w:t>
      </w:r>
      <w:r>
        <w:rPr>
          <w:spacing w:val="-9"/>
          <w:sz w:val="24"/>
        </w:rPr>
        <w:t xml:space="preserve"> </w:t>
      </w:r>
      <w:r>
        <w:rPr>
          <w:sz w:val="24"/>
        </w:rPr>
        <w:t>punktów:</w:t>
      </w:r>
    </w:p>
    <w:p w14:paraId="58CF7BCC" w14:textId="77777777" w:rsidR="00217BBB" w:rsidRDefault="005751C3">
      <w:pPr>
        <w:spacing w:before="146"/>
        <w:ind w:left="956"/>
        <w:rPr>
          <w:sz w:val="24"/>
        </w:rPr>
      </w:pPr>
      <w:r>
        <w:rPr>
          <w:b/>
          <w:sz w:val="24"/>
        </w:rPr>
        <w:t xml:space="preserve">Kryterium </w:t>
      </w:r>
      <w:r>
        <w:rPr>
          <w:sz w:val="24"/>
        </w:rPr>
        <w:t>Cena (C)– waga 100 %</w:t>
      </w:r>
    </w:p>
    <w:p w14:paraId="2ACD25F7" w14:textId="77777777" w:rsidR="00217BBB" w:rsidRDefault="005751C3">
      <w:pPr>
        <w:pStyle w:val="Tekstpodstawowy"/>
        <w:spacing w:before="29" w:line="261" w:lineRule="auto"/>
        <w:ind w:left="968" w:right="2299" w:hanging="12"/>
      </w:pPr>
      <w:r>
        <w:t>W ramach kryterium „Cena” ocena ofert zostanie dokonana przy zastosowaniu wzoru: C =(Cn/Co)x100 pkt x 100 %</w:t>
      </w:r>
    </w:p>
    <w:p w14:paraId="1B363AF1" w14:textId="77777777" w:rsidR="00217BBB" w:rsidRDefault="005751C3">
      <w:pPr>
        <w:pStyle w:val="Tekstpodstawowy"/>
        <w:spacing w:before="72"/>
        <w:ind w:left="968"/>
      </w:pPr>
      <w:r>
        <w:t>gdzie:</w:t>
      </w:r>
    </w:p>
    <w:p w14:paraId="0A7FEA99" w14:textId="77777777" w:rsidR="00217BBB" w:rsidRDefault="005751C3">
      <w:pPr>
        <w:pStyle w:val="Tekstpodstawowy"/>
        <w:spacing w:before="15"/>
        <w:ind w:left="968"/>
      </w:pPr>
      <w:r>
        <w:t>C – liczba punktów w ramach</w:t>
      </w:r>
    </w:p>
    <w:p w14:paraId="6857A827" w14:textId="77777777" w:rsidR="00217BBB" w:rsidRDefault="005751C3">
      <w:pPr>
        <w:pStyle w:val="Tekstpodstawowy"/>
        <w:spacing w:before="28" w:line="264" w:lineRule="auto"/>
        <w:ind w:left="968" w:right="5452"/>
      </w:pPr>
      <w:r>
        <w:t>kryterium „Cena”, Cn - najniższa cena spośród ofert</w:t>
      </w:r>
    </w:p>
    <w:p w14:paraId="05DABF55" w14:textId="77777777" w:rsidR="00217BBB" w:rsidRDefault="005751C3">
      <w:pPr>
        <w:pStyle w:val="Tekstpodstawowy"/>
        <w:spacing w:line="238" w:lineRule="exact"/>
        <w:ind w:left="968"/>
      </w:pPr>
      <w:r>
        <w:t>ocenianych Co - cena</w:t>
      </w:r>
    </w:p>
    <w:p w14:paraId="33EAC738" w14:textId="77777777" w:rsidR="00217BBB" w:rsidRDefault="005751C3">
      <w:pPr>
        <w:pStyle w:val="Tekstpodstawowy"/>
        <w:spacing w:line="276" w:lineRule="exact"/>
        <w:ind w:left="968"/>
      </w:pPr>
      <w:r>
        <w:t>oferty ocenianej</w:t>
      </w:r>
    </w:p>
    <w:p w14:paraId="50E970AE" w14:textId="77777777" w:rsidR="00217BBB" w:rsidRDefault="005751C3">
      <w:pPr>
        <w:pStyle w:val="Tekstpodstawowy"/>
        <w:spacing w:line="284" w:lineRule="exact"/>
        <w:ind w:left="968"/>
      </w:pPr>
      <w:r>
        <w:t>Ocenie w ramach kryterium „Cena” podlegać będzie cena łączna brutto podana w</w:t>
      </w:r>
    </w:p>
    <w:p w14:paraId="2694AC0A" w14:textId="77777777" w:rsidR="00217BBB" w:rsidRDefault="005751C3">
      <w:pPr>
        <w:pStyle w:val="Tekstpodstawowy"/>
        <w:spacing w:before="29"/>
        <w:ind w:left="968"/>
      </w:pPr>
      <w:r>
        <w:t>formularzu oferty.</w:t>
      </w:r>
    </w:p>
    <w:p w14:paraId="3098B388" w14:textId="77777777" w:rsidR="00217BBB" w:rsidRDefault="005751C3">
      <w:pPr>
        <w:pStyle w:val="Akapitzlist"/>
        <w:numPr>
          <w:ilvl w:val="1"/>
          <w:numId w:val="2"/>
        </w:numPr>
        <w:tabs>
          <w:tab w:val="left" w:pos="683"/>
        </w:tabs>
        <w:spacing w:before="37" w:line="225" w:lineRule="auto"/>
        <w:ind w:right="360"/>
        <w:jc w:val="both"/>
        <w:rPr>
          <w:sz w:val="24"/>
        </w:rPr>
      </w:pPr>
      <w:r>
        <w:rPr>
          <w:sz w:val="24"/>
        </w:rPr>
        <w:t xml:space="preserve">Jeżeli złożono ofertę, której wybór prowadziłby do powstania u Zamawiającego obowiązku podatkowego zgodnie z przepisami o podatku od towarów i usług, </w:t>
      </w:r>
      <w:r>
        <w:rPr>
          <w:sz w:val="24"/>
        </w:rPr>
        <w:lastRenderedPageBreak/>
        <w:t>Zamawiający w celu oceny takiej oferty dolicza do przedstawionej w niej ceny podatek od towarów i usług, który miałby obowiązek rozliczyć zgodnie z tymi</w:t>
      </w:r>
      <w:r>
        <w:rPr>
          <w:spacing w:val="-20"/>
          <w:sz w:val="24"/>
        </w:rPr>
        <w:t xml:space="preserve"> </w:t>
      </w:r>
      <w:r>
        <w:rPr>
          <w:sz w:val="24"/>
        </w:rPr>
        <w:t>przepisami.</w:t>
      </w:r>
    </w:p>
    <w:p w14:paraId="6D2C2F36" w14:textId="77777777" w:rsidR="00217BBB" w:rsidRDefault="005751C3">
      <w:pPr>
        <w:pStyle w:val="Akapitzlist"/>
        <w:numPr>
          <w:ilvl w:val="1"/>
          <w:numId w:val="2"/>
        </w:numPr>
        <w:tabs>
          <w:tab w:val="left" w:pos="683"/>
        </w:tabs>
        <w:spacing w:before="46" w:line="225" w:lineRule="auto"/>
        <w:ind w:right="352"/>
        <w:jc w:val="both"/>
        <w:rPr>
          <w:sz w:val="24"/>
        </w:rPr>
      </w:pPr>
      <w:r>
        <w:rPr>
          <w:sz w:val="24"/>
        </w:rPr>
        <w:t>Jeżeli wybór oferty najkorzystniejszej będzie niemożliwy z uwagi na fakt, że zostały złożone</w:t>
      </w:r>
      <w:r>
        <w:rPr>
          <w:spacing w:val="-9"/>
          <w:sz w:val="24"/>
        </w:rPr>
        <w:t xml:space="preserve"> </w:t>
      </w:r>
      <w:r>
        <w:rPr>
          <w:sz w:val="24"/>
        </w:rPr>
        <w:t>oferty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takiej</w:t>
      </w:r>
      <w:r>
        <w:rPr>
          <w:spacing w:val="-9"/>
          <w:sz w:val="24"/>
        </w:rPr>
        <w:t xml:space="preserve"> </w:t>
      </w:r>
      <w:r>
        <w:rPr>
          <w:sz w:val="24"/>
        </w:rPr>
        <w:t>samej</w:t>
      </w:r>
      <w:r>
        <w:rPr>
          <w:spacing w:val="-7"/>
          <w:sz w:val="24"/>
        </w:rPr>
        <w:t xml:space="preserve"> </w:t>
      </w:r>
      <w:r>
        <w:rPr>
          <w:sz w:val="24"/>
        </w:rPr>
        <w:t>cenie,</w:t>
      </w:r>
      <w:r>
        <w:rPr>
          <w:spacing w:val="-7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8"/>
          <w:sz w:val="24"/>
        </w:rPr>
        <w:t xml:space="preserve"> </w:t>
      </w:r>
      <w:r>
        <w:rPr>
          <w:sz w:val="24"/>
        </w:rPr>
        <w:t>wezwie</w:t>
      </w:r>
      <w:r>
        <w:rPr>
          <w:spacing w:val="-7"/>
          <w:sz w:val="24"/>
        </w:rPr>
        <w:t xml:space="preserve"> </w:t>
      </w:r>
      <w:r>
        <w:rPr>
          <w:sz w:val="24"/>
        </w:rPr>
        <w:t>Wykonawców,</w:t>
      </w:r>
      <w:r>
        <w:rPr>
          <w:spacing w:val="-8"/>
          <w:sz w:val="24"/>
        </w:rPr>
        <w:t xml:space="preserve"> </w:t>
      </w:r>
      <w:r>
        <w:rPr>
          <w:sz w:val="24"/>
        </w:rPr>
        <w:t>którzy</w:t>
      </w:r>
      <w:r>
        <w:rPr>
          <w:spacing w:val="-10"/>
          <w:sz w:val="24"/>
        </w:rPr>
        <w:t xml:space="preserve"> </w:t>
      </w:r>
      <w:r>
        <w:rPr>
          <w:sz w:val="24"/>
        </w:rPr>
        <w:t>złożyli</w:t>
      </w:r>
      <w:r>
        <w:rPr>
          <w:spacing w:val="-7"/>
          <w:sz w:val="24"/>
        </w:rPr>
        <w:t xml:space="preserve"> </w:t>
      </w:r>
      <w:r>
        <w:rPr>
          <w:sz w:val="24"/>
        </w:rPr>
        <w:t>te oferty, do złożenia ofert dodatkowych. Wykonawcy składający oferty dodatkowe nie mogą zaoferować cen wyższych niż zaoferowane</w:t>
      </w:r>
      <w:r>
        <w:rPr>
          <w:spacing w:val="-18"/>
          <w:sz w:val="24"/>
        </w:rPr>
        <w:t xml:space="preserve"> </w:t>
      </w:r>
      <w:r>
        <w:rPr>
          <w:sz w:val="24"/>
        </w:rPr>
        <w:t>pierwotnie.</w:t>
      </w:r>
    </w:p>
    <w:p w14:paraId="531C1D68" w14:textId="77777777" w:rsidR="00217BBB" w:rsidRDefault="005751C3">
      <w:pPr>
        <w:pStyle w:val="Nagwek1"/>
        <w:numPr>
          <w:ilvl w:val="0"/>
          <w:numId w:val="5"/>
        </w:numPr>
        <w:tabs>
          <w:tab w:val="left" w:pos="547"/>
        </w:tabs>
        <w:spacing w:before="109"/>
        <w:ind w:hanging="431"/>
        <w:jc w:val="both"/>
      </w:pPr>
      <w:r>
        <w:t>Termin związania z</w:t>
      </w:r>
      <w:r>
        <w:rPr>
          <w:spacing w:val="-6"/>
        </w:rPr>
        <w:t xml:space="preserve"> </w:t>
      </w:r>
      <w:r>
        <w:t>ofertą:</w:t>
      </w:r>
    </w:p>
    <w:p w14:paraId="78A1031B" w14:textId="77777777" w:rsidR="00217BBB" w:rsidRDefault="005751C3">
      <w:pPr>
        <w:pStyle w:val="Tekstpodstawowy"/>
        <w:spacing w:before="149" w:line="284" w:lineRule="exact"/>
        <w:ind w:left="675"/>
      </w:pPr>
      <w:r>
        <w:t>Wykonawca jest związany z ofertą przez okres 30 dni od daty złożenia formularza</w:t>
      </w:r>
    </w:p>
    <w:p w14:paraId="54012B54" w14:textId="77777777" w:rsidR="00217BBB" w:rsidRDefault="005751C3">
      <w:pPr>
        <w:pStyle w:val="Tekstpodstawowy"/>
        <w:spacing w:line="284" w:lineRule="exact"/>
        <w:ind w:left="675"/>
      </w:pPr>
      <w:r>
        <w:t>oferty.</w:t>
      </w:r>
    </w:p>
    <w:p w14:paraId="4BE80D8E" w14:textId="77777777" w:rsidR="00217BBB" w:rsidRDefault="005751C3">
      <w:pPr>
        <w:pStyle w:val="Nagwek1"/>
        <w:numPr>
          <w:ilvl w:val="0"/>
          <w:numId w:val="5"/>
        </w:numPr>
        <w:tabs>
          <w:tab w:val="left" w:pos="547"/>
        </w:tabs>
        <w:spacing w:before="148"/>
        <w:ind w:hanging="431"/>
        <w:jc w:val="both"/>
      </w:pPr>
      <w:r>
        <w:t>Miejsce oraz termin składania i otwarcia</w:t>
      </w:r>
      <w:r>
        <w:rPr>
          <w:spacing w:val="-12"/>
        </w:rPr>
        <w:t xml:space="preserve"> </w:t>
      </w:r>
      <w:r>
        <w:t>ofert:</w:t>
      </w:r>
    </w:p>
    <w:p w14:paraId="205CEAD6" w14:textId="08C8F85D" w:rsidR="00217BBB" w:rsidRDefault="005751C3">
      <w:pPr>
        <w:pStyle w:val="Akapitzlist"/>
        <w:numPr>
          <w:ilvl w:val="1"/>
          <w:numId w:val="1"/>
        </w:numPr>
        <w:tabs>
          <w:tab w:val="left" w:pos="683"/>
        </w:tabs>
        <w:spacing w:before="40" w:line="225" w:lineRule="auto"/>
        <w:ind w:right="365"/>
        <w:jc w:val="both"/>
        <w:rPr>
          <w:sz w:val="24"/>
        </w:rPr>
      </w:pPr>
      <w:r>
        <w:rPr>
          <w:sz w:val="24"/>
        </w:rPr>
        <w:t>Ofertę należy złożyć za pośrednictwem platformy zakupowej</w:t>
      </w:r>
      <w:hyperlink r:id="rId9">
        <w:r>
          <w:rPr>
            <w:color w:val="0000FF"/>
            <w:sz w:val="24"/>
            <w:u w:val="single" w:color="0000FF"/>
          </w:rPr>
          <w:t xml:space="preserve"> https://platformazakupowa.pl/pn/lasy_bielsk/proceedings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do dnia </w:t>
      </w:r>
      <w:r w:rsidR="00E94CCB">
        <w:rPr>
          <w:sz w:val="24"/>
        </w:rPr>
        <w:t>14</w:t>
      </w:r>
      <w:r>
        <w:rPr>
          <w:sz w:val="24"/>
        </w:rPr>
        <w:t xml:space="preserve">.07.2025 godz. </w:t>
      </w:r>
      <w:r w:rsidR="00672CFD">
        <w:rPr>
          <w:spacing w:val="-3"/>
          <w:sz w:val="24"/>
        </w:rPr>
        <w:t>12</w:t>
      </w:r>
      <w:r>
        <w:rPr>
          <w:spacing w:val="-3"/>
          <w:sz w:val="24"/>
        </w:rPr>
        <w:t>:00</w:t>
      </w:r>
    </w:p>
    <w:p w14:paraId="27A9DCF3" w14:textId="3AFD9973" w:rsidR="00217BBB" w:rsidRDefault="005751C3">
      <w:pPr>
        <w:pStyle w:val="Akapitzlist"/>
        <w:numPr>
          <w:ilvl w:val="1"/>
          <w:numId w:val="1"/>
        </w:numPr>
        <w:tabs>
          <w:tab w:val="left" w:pos="683"/>
        </w:tabs>
        <w:spacing w:before="32"/>
        <w:jc w:val="both"/>
        <w:rPr>
          <w:sz w:val="24"/>
        </w:rPr>
      </w:pPr>
      <w:r>
        <w:rPr>
          <w:sz w:val="24"/>
        </w:rPr>
        <w:t xml:space="preserve">Otwarcie nastąpi dnia </w:t>
      </w:r>
      <w:r w:rsidR="00E94CCB">
        <w:rPr>
          <w:sz w:val="24"/>
        </w:rPr>
        <w:t>14</w:t>
      </w:r>
      <w:r>
        <w:rPr>
          <w:sz w:val="24"/>
        </w:rPr>
        <w:t>.07.2025r godz.</w:t>
      </w:r>
      <w:r>
        <w:rPr>
          <w:spacing w:val="-7"/>
          <w:sz w:val="24"/>
        </w:rPr>
        <w:t xml:space="preserve"> </w:t>
      </w:r>
      <w:r w:rsidR="00672CFD">
        <w:rPr>
          <w:sz w:val="24"/>
        </w:rPr>
        <w:t>12</w:t>
      </w:r>
      <w:r>
        <w:rPr>
          <w:sz w:val="24"/>
        </w:rPr>
        <w:t>:10</w:t>
      </w:r>
    </w:p>
    <w:p w14:paraId="3A8E1B83" w14:textId="77777777" w:rsidR="00217BBB" w:rsidRDefault="005751C3">
      <w:pPr>
        <w:pStyle w:val="Akapitzlist"/>
        <w:numPr>
          <w:ilvl w:val="1"/>
          <w:numId w:val="1"/>
        </w:numPr>
        <w:tabs>
          <w:tab w:val="left" w:pos="683"/>
        </w:tabs>
        <w:spacing w:before="45" w:line="225" w:lineRule="auto"/>
        <w:ind w:right="366"/>
        <w:jc w:val="both"/>
        <w:rPr>
          <w:sz w:val="24"/>
        </w:rPr>
      </w:pPr>
      <w:r>
        <w:rPr>
          <w:sz w:val="24"/>
        </w:rPr>
        <w:t>Ofertę wniesioną po terminie zwraca się po upływie terminu przewidzianego na wniesienie  odwołania.  Zamawiający  niezwłocznie  zawiadamia  wykonawcę  o złożeniu oferty po</w:t>
      </w:r>
      <w:r>
        <w:rPr>
          <w:spacing w:val="-2"/>
          <w:sz w:val="24"/>
        </w:rPr>
        <w:t xml:space="preserve"> </w:t>
      </w:r>
      <w:r>
        <w:rPr>
          <w:sz w:val="24"/>
        </w:rPr>
        <w:t>terminie.</w:t>
      </w:r>
    </w:p>
    <w:p w14:paraId="78C24422" w14:textId="77777777" w:rsidR="00217BBB" w:rsidRDefault="005751C3">
      <w:pPr>
        <w:pStyle w:val="Akapitzlist"/>
        <w:numPr>
          <w:ilvl w:val="1"/>
          <w:numId w:val="1"/>
        </w:numPr>
        <w:tabs>
          <w:tab w:val="left" w:pos="683"/>
        </w:tabs>
        <w:spacing w:before="36"/>
        <w:jc w:val="both"/>
        <w:rPr>
          <w:sz w:val="24"/>
        </w:rPr>
      </w:pPr>
      <w:r>
        <w:rPr>
          <w:sz w:val="24"/>
        </w:rPr>
        <w:t>Wykonawcy nie mogą uczestniczyć w otwarciu</w:t>
      </w:r>
      <w:r>
        <w:rPr>
          <w:spacing w:val="-10"/>
          <w:sz w:val="24"/>
        </w:rPr>
        <w:t xml:space="preserve"> </w:t>
      </w:r>
      <w:r>
        <w:rPr>
          <w:sz w:val="24"/>
        </w:rPr>
        <w:t>ofert.</w:t>
      </w:r>
    </w:p>
    <w:p w14:paraId="4FBCBA7F" w14:textId="77777777" w:rsidR="00217BBB" w:rsidRDefault="005751C3">
      <w:pPr>
        <w:pStyle w:val="Nagwek1"/>
        <w:numPr>
          <w:ilvl w:val="0"/>
          <w:numId w:val="5"/>
        </w:numPr>
        <w:tabs>
          <w:tab w:val="left" w:pos="547"/>
        </w:tabs>
        <w:spacing w:before="160" w:line="225" w:lineRule="auto"/>
        <w:ind w:right="367"/>
      </w:pPr>
      <w:r>
        <w:t xml:space="preserve">Zamawiający może postępowanie unieważnić lub zamknąć bez dokonania </w:t>
      </w:r>
      <w:r>
        <w:rPr>
          <w:spacing w:val="-4"/>
        </w:rPr>
        <w:t xml:space="preserve">wyboru </w:t>
      </w:r>
      <w:r>
        <w:t>jakiejkolwiek oferty, bez podania</w:t>
      </w:r>
      <w:r>
        <w:rPr>
          <w:spacing w:val="-16"/>
        </w:rPr>
        <w:t xml:space="preserve"> </w:t>
      </w:r>
      <w:r>
        <w:t>przyczyn.</w:t>
      </w:r>
    </w:p>
    <w:p w14:paraId="164B7494" w14:textId="77777777" w:rsidR="00217BBB" w:rsidRDefault="005751C3">
      <w:pPr>
        <w:pStyle w:val="Akapitzlist"/>
        <w:numPr>
          <w:ilvl w:val="0"/>
          <w:numId w:val="5"/>
        </w:numPr>
        <w:tabs>
          <w:tab w:val="left" w:pos="547"/>
        </w:tabs>
        <w:spacing w:line="280" w:lineRule="exact"/>
        <w:ind w:hanging="431"/>
        <w:rPr>
          <w:b/>
          <w:sz w:val="24"/>
        </w:rPr>
      </w:pPr>
      <w:r>
        <w:rPr>
          <w:b/>
          <w:sz w:val="24"/>
        </w:rPr>
        <w:t>Załączniki:</w:t>
      </w:r>
    </w:p>
    <w:p w14:paraId="273F7F94" w14:textId="1BC4B6A6" w:rsidR="005636F7" w:rsidRDefault="005636F7" w:rsidP="005636F7">
      <w:pPr>
        <w:pStyle w:val="Tekstpodstawowy"/>
        <w:spacing w:before="28"/>
        <w:ind w:left="546"/>
      </w:pPr>
      <w:r>
        <w:t>Załącznik nr 1 – wykaz prac objętych postępowaniem</w:t>
      </w:r>
    </w:p>
    <w:p w14:paraId="21B2511B" w14:textId="5E852B0A" w:rsidR="00217BBB" w:rsidRDefault="005751C3">
      <w:pPr>
        <w:pStyle w:val="Tekstpodstawowy"/>
        <w:spacing w:before="38"/>
        <w:ind w:left="608"/>
      </w:pPr>
      <w:r>
        <w:t xml:space="preserve">Załącznik nr </w:t>
      </w:r>
      <w:r w:rsidR="005636F7">
        <w:t xml:space="preserve">2 </w:t>
      </w:r>
      <w:r>
        <w:t>- Wzór umowy</w:t>
      </w:r>
    </w:p>
    <w:p w14:paraId="50DE4EC0" w14:textId="3159B7C5" w:rsidR="00217BBB" w:rsidRDefault="005751C3">
      <w:pPr>
        <w:pStyle w:val="Tekstpodstawowy"/>
        <w:spacing w:before="146"/>
        <w:ind w:left="608"/>
      </w:pPr>
      <w:r>
        <w:t xml:space="preserve">Załącznik nr </w:t>
      </w:r>
      <w:r w:rsidR="005636F7">
        <w:t>3</w:t>
      </w:r>
      <w:r>
        <w:t xml:space="preserve"> – Oświadczenie dotyczące podstaw wykluczenia wynikające z art. 7 ust. 1</w:t>
      </w:r>
    </w:p>
    <w:p w14:paraId="7B8002B3" w14:textId="77777777" w:rsidR="00217BBB" w:rsidRDefault="005751C3">
      <w:pPr>
        <w:pStyle w:val="Tekstpodstawowy"/>
        <w:spacing w:before="29"/>
        <w:ind w:left="608"/>
      </w:pPr>
      <w:r>
        <w:t>ustawy z dnia 13 kwietnia 2022 roku (Dz. U. z 2023 r. poz. 1497, 1859)</w:t>
      </w:r>
    </w:p>
    <w:p w14:paraId="78F47CE4" w14:textId="47A53F46" w:rsidR="00217BBB" w:rsidRDefault="005751C3">
      <w:pPr>
        <w:pStyle w:val="Tekstpodstawowy"/>
        <w:spacing w:before="28"/>
        <w:ind w:left="608"/>
      </w:pPr>
      <w:r>
        <w:t xml:space="preserve">Załącznik nr </w:t>
      </w:r>
      <w:r w:rsidR="005636F7">
        <w:t>4</w:t>
      </w:r>
      <w:r>
        <w:t xml:space="preserve"> - Klauzula informacyjna dotycząca przetwarzania danych osobowych</w:t>
      </w:r>
    </w:p>
    <w:p w14:paraId="6AE07639" w14:textId="72EBF80F" w:rsidR="005636F7" w:rsidRDefault="005636F7" w:rsidP="005636F7">
      <w:pPr>
        <w:pStyle w:val="Tekstpodstawowy"/>
        <w:spacing w:before="28"/>
        <w:ind w:left="608"/>
      </w:pPr>
      <w:r>
        <w:t>Załącznik nr 5 – Wykaz wykonanych usług</w:t>
      </w:r>
    </w:p>
    <w:p w14:paraId="009EE5BF" w14:textId="77777777" w:rsidR="005636F7" w:rsidRDefault="005636F7">
      <w:pPr>
        <w:pStyle w:val="Tekstpodstawowy"/>
        <w:spacing w:before="28"/>
        <w:ind w:left="608"/>
      </w:pPr>
    </w:p>
    <w:p w14:paraId="56683E5F" w14:textId="77777777" w:rsidR="00217BBB" w:rsidRDefault="00217BBB">
      <w:pPr>
        <w:pStyle w:val="Tekstpodstawowy"/>
        <w:ind w:left="0"/>
        <w:rPr>
          <w:sz w:val="20"/>
        </w:rPr>
      </w:pPr>
    </w:p>
    <w:p w14:paraId="782DB2FA" w14:textId="77777777" w:rsidR="00217BBB" w:rsidRDefault="00217BBB">
      <w:pPr>
        <w:pStyle w:val="Tekstpodstawowy"/>
        <w:ind w:left="0"/>
        <w:rPr>
          <w:sz w:val="20"/>
        </w:rPr>
      </w:pPr>
    </w:p>
    <w:p w14:paraId="0C381350" w14:textId="77777777" w:rsidR="00217BBB" w:rsidRDefault="00217BBB">
      <w:pPr>
        <w:pStyle w:val="Tekstpodstawowy"/>
        <w:ind w:left="0"/>
        <w:rPr>
          <w:sz w:val="20"/>
        </w:rPr>
      </w:pPr>
    </w:p>
    <w:p w14:paraId="5E49AC84" w14:textId="77777777" w:rsidR="00217BBB" w:rsidRDefault="00217BBB">
      <w:pPr>
        <w:pStyle w:val="Tekstpodstawowy"/>
        <w:ind w:left="0"/>
        <w:rPr>
          <w:sz w:val="20"/>
        </w:rPr>
      </w:pPr>
    </w:p>
    <w:p w14:paraId="4B6C3698" w14:textId="77777777" w:rsidR="00217BBB" w:rsidRDefault="00217BBB">
      <w:pPr>
        <w:rPr>
          <w:sz w:val="20"/>
        </w:rPr>
        <w:sectPr w:rsidR="00217BBB">
          <w:pgSz w:w="11930" w:h="16860"/>
          <w:pgMar w:top="1360" w:right="1060" w:bottom="280" w:left="1300" w:header="708" w:footer="708" w:gutter="0"/>
          <w:cols w:space="708"/>
        </w:sectPr>
      </w:pPr>
    </w:p>
    <w:p w14:paraId="7D871FF7" w14:textId="5956504E" w:rsidR="00217BBB" w:rsidRDefault="00217BBB" w:rsidP="00E94CCB">
      <w:pPr>
        <w:spacing w:before="278" w:line="235" w:lineRule="auto"/>
        <w:ind w:left="5920" w:right="-3"/>
        <w:rPr>
          <w:sz w:val="16"/>
        </w:rPr>
      </w:pPr>
    </w:p>
    <w:sectPr w:rsidR="00217BBB">
      <w:type w:val="continuous"/>
      <w:pgSz w:w="11930" w:h="16860"/>
      <w:pgMar w:top="1060" w:right="1060" w:bottom="280" w:left="1300" w:header="708" w:footer="708" w:gutter="0"/>
      <w:cols w:num="2" w:space="708" w:equalWidth="0">
        <w:col w:w="7346" w:space="40"/>
        <w:col w:w="218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A5A"/>
    <w:multiLevelType w:val="multilevel"/>
    <w:tmpl w:val="53E28CAE"/>
    <w:lvl w:ilvl="0">
      <w:start w:val="7"/>
      <w:numFmt w:val="decimal"/>
      <w:lvlText w:val="%1"/>
      <w:lvlJc w:val="left"/>
      <w:pPr>
        <w:ind w:left="682" w:hanging="377"/>
        <w:jc w:val="left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82" w:hanging="37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456" w:hanging="37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344" w:hanging="37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2" w:hanging="37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20" w:hanging="37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08" w:hanging="37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96" w:hanging="37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84" w:hanging="377"/>
      </w:pPr>
      <w:rPr>
        <w:rFonts w:hint="default"/>
        <w:lang w:val="pl-PL" w:eastAsia="pl-PL" w:bidi="pl-PL"/>
      </w:rPr>
    </w:lvl>
  </w:abstractNum>
  <w:abstractNum w:abstractNumId="1" w15:restartNumberingAfterBreak="0">
    <w:nsid w:val="07B715FC"/>
    <w:multiLevelType w:val="hybridMultilevel"/>
    <w:tmpl w:val="380CAEC4"/>
    <w:lvl w:ilvl="0" w:tplc="1E9CBCE4">
      <w:start w:val="1"/>
      <w:numFmt w:val="decimal"/>
      <w:lvlText w:val="%1)"/>
      <w:lvlJc w:val="left"/>
      <w:pPr>
        <w:ind w:left="968" w:hanging="488"/>
        <w:jc w:val="left"/>
      </w:pPr>
      <w:rPr>
        <w:rFonts w:ascii="Calibri" w:eastAsia="Calibri" w:hAnsi="Calibri" w:cs="Calibri" w:hint="default"/>
        <w:spacing w:val="-12"/>
        <w:w w:val="100"/>
        <w:sz w:val="24"/>
        <w:szCs w:val="24"/>
        <w:lang w:val="pl-PL" w:eastAsia="pl-PL" w:bidi="pl-PL"/>
      </w:rPr>
    </w:lvl>
    <w:lvl w:ilvl="1" w:tplc="255A600A">
      <w:numFmt w:val="bullet"/>
      <w:lvlText w:val="•"/>
      <w:lvlJc w:val="left"/>
      <w:pPr>
        <w:ind w:left="1160" w:hanging="488"/>
      </w:pPr>
      <w:rPr>
        <w:rFonts w:hint="default"/>
        <w:lang w:val="pl-PL" w:eastAsia="pl-PL" w:bidi="pl-PL"/>
      </w:rPr>
    </w:lvl>
    <w:lvl w:ilvl="2" w:tplc="E3A853BA">
      <w:numFmt w:val="bullet"/>
      <w:lvlText w:val="•"/>
      <w:lvlJc w:val="left"/>
      <w:pPr>
        <w:ind w:left="2093" w:hanging="488"/>
      </w:pPr>
      <w:rPr>
        <w:rFonts w:hint="default"/>
        <w:lang w:val="pl-PL" w:eastAsia="pl-PL" w:bidi="pl-PL"/>
      </w:rPr>
    </w:lvl>
    <w:lvl w:ilvl="3" w:tplc="7A0E11B0">
      <w:numFmt w:val="bullet"/>
      <w:lvlText w:val="•"/>
      <w:lvlJc w:val="left"/>
      <w:pPr>
        <w:ind w:left="3026" w:hanging="488"/>
      </w:pPr>
      <w:rPr>
        <w:rFonts w:hint="default"/>
        <w:lang w:val="pl-PL" w:eastAsia="pl-PL" w:bidi="pl-PL"/>
      </w:rPr>
    </w:lvl>
    <w:lvl w:ilvl="4" w:tplc="E48C83A6">
      <w:numFmt w:val="bullet"/>
      <w:lvlText w:val="•"/>
      <w:lvlJc w:val="left"/>
      <w:pPr>
        <w:ind w:left="3960" w:hanging="488"/>
      </w:pPr>
      <w:rPr>
        <w:rFonts w:hint="default"/>
        <w:lang w:val="pl-PL" w:eastAsia="pl-PL" w:bidi="pl-PL"/>
      </w:rPr>
    </w:lvl>
    <w:lvl w:ilvl="5" w:tplc="0AEC673E">
      <w:numFmt w:val="bullet"/>
      <w:lvlText w:val="•"/>
      <w:lvlJc w:val="left"/>
      <w:pPr>
        <w:ind w:left="4893" w:hanging="488"/>
      </w:pPr>
      <w:rPr>
        <w:rFonts w:hint="default"/>
        <w:lang w:val="pl-PL" w:eastAsia="pl-PL" w:bidi="pl-PL"/>
      </w:rPr>
    </w:lvl>
    <w:lvl w:ilvl="6" w:tplc="523AE994">
      <w:numFmt w:val="bullet"/>
      <w:lvlText w:val="•"/>
      <w:lvlJc w:val="left"/>
      <w:pPr>
        <w:ind w:left="5827" w:hanging="488"/>
      </w:pPr>
      <w:rPr>
        <w:rFonts w:hint="default"/>
        <w:lang w:val="pl-PL" w:eastAsia="pl-PL" w:bidi="pl-PL"/>
      </w:rPr>
    </w:lvl>
    <w:lvl w:ilvl="7" w:tplc="836AD968">
      <w:numFmt w:val="bullet"/>
      <w:lvlText w:val="•"/>
      <w:lvlJc w:val="left"/>
      <w:pPr>
        <w:ind w:left="6760" w:hanging="488"/>
      </w:pPr>
      <w:rPr>
        <w:rFonts w:hint="default"/>
        <w:lang w:val="pl-PL" w:eastAsia="pl-PL" w:bidi="pl-PL"/>
      </w:rPr>
    </w:lvl>
    <w:lvl w:ilvl="8" w:tplc="FDBA6DDA">
      <w:numFmt w:val="bullet"/>
      <w:lvlText w:val="•"/>
      <w:lvlJc w:val="left"/>
      <w:pPr>
        <w:ind w:left="7693" w:hanging="488"/>
      </w:pPr>
      <w:rPr>
        <w:rFonts w:hint="default"/>
        <w:lang w:val="pl-PL" w:eastAsia="pl-PL" w:bidi="pl-PL"/>
      </w:rPr>
    </w:lvl>
  </w:abstractNum>
  <w:abstractNum w:abstractNumId="2" w15:restartNumberingAfterBreak="0">
    <w:nsid w:val="1916218C"/>
    <w:multiLevelType w:val="hybridMultilevel"/>
    <w:tmpl w:val="A15E15C0"/>
    <w:lvl w:ilvl="0" w:tplc="7026D200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5" w:hanging="360"/>
      </w:pPr>
    </w:lvl>
    <w:lvl w:ilvl="2" w:tplc="0415001B" w:tentative="1">
      <w:start w:val="1"/>
      <w:numFmt w:val="lowerRoman"/>
      <w:lvlText w:val="%3."/>
      <w:lvlJc w:val="right"/>
      <w:pPr>
        <w:ind w:left="2345" w:hanging="180"/>
      </w:pPr>
    </w:lvl>
    <w:lvl w:ilvl="3" w:tplc="0415000F" w:tentative="1">
      <w:start w:val="1"/>
      <w:numFmt w:val="decimal"/>
      <w:lvlText w:val="%4."/>
      <w:lvlJc w:val="left"/>
      <w:pPr>
        <w:ind w:left="3065" w:hanging="360"/>
      </w:pPr>
    </w:lvl>
    <w:lvl w:ilvl="4" w:tplc="04150019" w:tentative="1">
      <w:start w:val="1"/>
      <w:numFmt w:val="lowerLetter"/>
      <w:lvlText w:val="%5."/>
      <w:lvlJc w:val="left"/>
      <w:pPr>
        <w:ind w:left="3785" w:hanging="360"/>
      </w:pPr>
    </w:lvl>
    <w:lvl w:ilvl="5" w:tplc="0415001B" w:tentative="1">
      <w:start w:val="1"/>
      <w:numFmt w:val="lowerRoman"/>
      <w:lvlText w:val="%6."/>
      <w:lvlJc w:val="right"/>
      <w:pPr>
        <w:ind w:left="4505" w:hanging="180"/>
      </w:pPr>
    </w:lvl>
    <w:lvl w:ilvl="6" w:tplc="0415000F" w:tentative="1">
      <w:start w:val="1"/>
      <w:numFmt w:val="decimal"/>
      <w:lvlText w:val="%7."/>
      <w:lvlJc w:val="left"/>
      <w:pPr>
        <w:ind w:left="5225" w:hanging="360"/>
      </w:pPr>
    </w:lvl>
    <w:lvl w:ilvl="7" w:tplc="04150019" w:tentative="1">
      <w:start w:val="1"/>
      <w:numFmt w:val="lowerLetter"/>
      <w:lvlText w:val="%8."/>
      <w:lvlJc w:val="left"/>
      <w:pPr>
        <w:ind w:left="5945" w:hanging="360"/>
      </w:pPr>
    </w:lvl>
    <w:lvl w:ilvl="8" w:tplc="041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3" w15:restartNumberingAfterBreak="0">
    <w:nsid w:val="23C62B77"/>
    <w:multiLevelType w:val="hybridMultilevel"/>
    <w:tmpl w:val="FC8E94B0"/>
    <w:lvl w:ilvl="0" w:tplc="7026D200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5" w:hanging="360"/>
      </w:pPr>
    </w:lvl>
    <w:lvl w:ilvl="2" w:tplc="0415001B" w:tentative="1">
      <w:start w:val="1"/>
      <w:numFmt w:val="lowerRoman"/>
      <w:lvlText w:val="%3."/>
      <w:lvlJc w:val="right"/>
      <w:pPr>
        <w:ind w:left="2345" w:hanging="180"/>
      </w:pPr>
    </w:lvl>
    <w:lvl w:ilvl="3" w:tplc="0415000F" w:tentative="1">
      <w:start w:val="1"/>
      <w:numFmt w:val="decimal"/>
      <w:lvlText w:val="%4."/>
      <w:lvlJc w:val="left"/>
      <w:pPr>
        <w:ind w:left="3065" w:hanging="360"/>
      </w:pPr>
    </w:lvl>
    <w:lvl w:ilvl="4" w:tplc="04150019" w:tentative="1">
      <w:start w:val="1"/>
      <w:numFmt w:val="lowerLetter"/>
      <w:lvlText w:val="%5."/>
      <w:lvlJc w:val="left"/>
      <w:pPr>
        <w:ind w:left="3785" w:hanging="360"/>
      </w:pPr>
    </w:lvl>
    <w:lvl w:ilvl="5" w:tplc="0415001B" w:tentative="1">
      <w:start w:val="1"/>
      <w:numFmt w:val="lowerRoman"/>
      <w:lvlText w:val="%6."/>
      <w:lvlJc w:val="right"/>
      <w:pPr>
        <w:ind w:left="4505" w:hanging="180"/>
      </w:pPr>
    </w:lvl>
    <w:lvl w:ilvl="6" w:tplc="0415000F" w:tentative="1">
      <w:start w:val="1"/>
      <w:numFmt w:val="decimal"/>
      <w:lvlText w:val="%7."/>
      <w:lvlJc w:val="left"/>
      <w:pPr>
        <w:ind w:left="5225" w:hanging="360"/>
      </w:pPr>
    </w:lvl>
    <w:lvl w:ilvl="7" w:tplc="04150019" w:tentative="1">
      <w:start w:val="1"/>
      <w:numFmt w:val="lowerLetter"/>
      <w:lvlText w:val="%8."/>
      <w:lvlJc w:val="left"/>
      <w:pPr>
        <w:ind w:left="5945" w:hanging="360"/>
      </w:pPr>
    </w:lvl>
    <w:lvl w:ilvl="8" w:tplc="041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4" w15:restartNumberingAfterBreak="0">
    <w:nsid w:val="24A875C7"/>
    <w:multiLevelType w:val="hybridMultilevel"/>
    <w:tmpl w:val="34D09E84"/>
    <w:lvl w:ilvl="0" w:tplc="94EE1910">
      <w:start w:val="1"/>
      <w:numFmt w:val="decimal"/>
      <w:lvlText w:val="%1."/>
      <w:lvlJc w:val="left"/>
      <w:pPr>
        <w:ind w:left="68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DA5ED58E">
      <w:start w:val="1"/>
      <w:numFmt w:val="lowerLetter"/>
      <w:lvlText w:val="%2."/>
      <w:lvlJc w:val="left"/>
      <w:pPr>
        <w:ind w:left="968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2" w:tplc="5CB4EA8E">
      <w:numFmt w:val="bullet"/>
      <w:lvlText w:val="•"/>
      <w:lvlJc w:val="left"/>
      <w:pPr>
        <w:ind w:left="1915" w:hanging="360"/>
      </w:pPr>
      <w:rPr>
        <w:rFonts w:hint="default"/>
        <w:lang w:val="pl-PL" w:eastAsia="pl-PL" w:bidi="pl-PL"/>
      </w:rPr>
    </w:lvl>
    <w:lvl w:ilvl="3" w:tplc="E1E24A82">
      <w:numFmt w:val="bullet"/>
      <w:lvlText w:val="•"/>
      <w:lvlJc w:val="left"/>
      <w:pPr>
        <w:ind w:left="2871" w:hanging="360"/>
      </w:pPr>
      <w:rPr>
        <w:rFonts w:hint="default"/>
        <w:lang w:val="pl-PL" w:eastAsia="pl-PL" w:bidi="pl-PL"/>
      </w:rPr>
    </w:lvl>
    <w:lvl w:ilvl="4" w:tplc="CADCD00C">
      <w:numFmt w:val="bullet"/>
      <w:lvlText w:val="•"/>
      <w:lvlJc w:val="left"/>
      <w:pPr>
        <w:ind w:left="3826" w:hanging="360"/>
      </w:pPr>
      <w:rPr>
        <w:rFonts w:hint="default"/>
        <w:lang w:val="pl-PL" w:eastAsia="pl-PL" w:bidi="pl-PL"/>
      </w:rPr>
    </w:lvl>
    <w:lvl w:ilvl="5" w:tplc="F606C46C">
      <w:numFmt w:val="bullet"/>
      <w:lvlText w:val="•"/>
      <w:lvlJc w:val="left"/>
      <w:pPr>
        <w:ind w:left="4782" w:hanging="360"/>
      </w:pPr>
      <w:rPr>
        <w:rFonts w:hint="default"/>
        <w:lang w:val="pl-PL" w:eastAsia="pl-PL" w:bidi="pl-PL"/>
      </w:rPr>
    </w:lvl>
    <w:lvl w:ilvl="6" w:tplc="EE889D66">
      <w:numFmt w:val="bullet"/>
      <w:lvlText w:val="•"/>
      <w:lvlJc w:val="left"/>
      <w:pPr>
        <w:ind w:left="5738" w:hanging="360"/>
      </w:pPr>
      <w:rPr>
        <w:rFonts w:hint="default"/>
        <w:lang w:val="pl-PL" w:eastAsia="pl-PL" w:bidi="pl-PL"/>
      </w:rPr>
    </w:lvl>
    <w:lvl w:ilvl="7" w:tplc="F35235D0">
      <w:numFmt w:val="bullet"/>
      <w:lvlText w:val="•"/>
      <w:lvlJc w:val="left"/>
      <w:pPr>
        <w:ind w:left="6693" w:hanging="360"/>
      </w:pPr>
      <w:rPr>
        <w:rFonts w:hint="default"/>
        <w:lang w:val="pl-PL" w:eastAsia="pl-PL" w:bidi="pl-PL"/>
      </w:rPr>
    </w:lvl>
    <w:lvl w:ilvl="8" w:tplc="FA1A412A">
      <w:numFmt w:val="bullet"/>
      <w:lvlText w:val="•"/>
      <w:lvlJc w:val="left"/>
      <w:pPr>
        <w:ind w:left="7649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259153A1"/>
    <w:multiLevelType w:val="multilevel"/>
    <w:tmpl w:val="644E7F1C"/>
    <w:lvl w:ilvl="0">
      <w:start w:val="7"/>
      <w:numFmt w:val="decimal"/>
      <w:lvlText w:val="%1"/>
      <w:lvlJc w:val="left"/>
      <w:pPr>
        <w:ind w:left="939" w:hanging="708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939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1650" w:hanging="711"/>
      </w:pPr>
      <w:rPr>
        <w:rFonts w:ascii="Cambria" w:eastAsia="Cambria" w:hAnsi="Cambria" w:cs="Cambria" w:hint="default"/>
        <w:b/>
        <w:bCs/>
        <w:spacing w:val="0"/>
        <w:w w:val="100"/>
        <w:sz w:val="22"/>
        <w:szCs w:val="22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2500" w:hanging="851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pl-PL" w:bidi="pl-PL"/>
      </w:rPr>
    </w:lvl>
    <w:lvl w:ilvl="4">
      <w:numFmt w:val="bullet"/>
      <w:lvlText w:val=""/>
      <w:lvlJc w:val="left"/>
      <w:pPr>
        <w:ind w:left="23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5">
      <w:numFmt w:val="bullet"/>
      <w:lvlText w:val="•"/>
      <w:lvlJc w:val="left"/>
      <w:pPr>
        <w:ind w:left="449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485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0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76" w:hanging="360"/>
      </w:pPr>
      <w:rPr>
        <w:rFonts w:hint="default"/>
        <w:lang w:val="pl-PL" w:eastAsia="pl-PL" w:bidi="pl-PL"/>
      </w:rPr>
    </w:lvl>
  </w:abstractNum>
  <w:abstractNum w:abstractNumId="6" w15:restartNumberingAfterBreak="0">
    <w:nsid w:val="27326413"/>
    <w:multiLevelType w:val="multilevel"/>
    <w:tmpl w:val="F1CA80C6"/>
    <w:lvl w:ilvl="0">
      <w:start w:val="4"/>
      <w:numFmt w:val="decimal"/>
      <w:lvlText w:val="%1"/>
      <w:lvlJc w:val="left"/>
      <w:pPr>
        <w:ind w:left="682" w:hanging="377"/>
        <w:jc w:val="left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82" w:hanging="37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968" w:hanging="360"/>
        <w:jc w:val="left"/>
      </w:pPr>
      <w:rPr>
        <w:rFonts w:ascii="Calibri" w:eastAsia="Calibri" w:hAnsi="Calibri" w:cs="Calibri" w:hint="default"/>
        <w:spacing w:val="-5"/>
        <w:w w:val="10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871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26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782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38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693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49" w:hanging="360"/>
      </w:pPr>
      <w:rPr>
        <w:rFonts w:hint="default"/>
        <w:lang w:val="pl-PL" w:eastAsia="pl-PL" w:bidi="pl-PL"/>
      </w:rPr>
    </w:lvl>
  </w:abstractNum>
  <w:abstractNum w:abstractNumId="7" w15:restartNumberingAfterBreak="0">
    <w:nsid w:val="366B6854"/>
    <w:multiLevelType w:val="hybridMultilevel"/>
    <w:tmpl w:val="7CAC7496"/>
    <w:lvl w:ilvl="0" w:tplc="240E7984">
      <w:start w:val="1"/>
      <w:numFmt w:val="decimal"/>
      <w:lvlText w:val="%1."/>
      <w:lvlJc w:val="left"/>
      <w:pPr>
        <w:ind w:left="543" w:hanging="363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2D86DF74">
      <w:start w:val="1"/>
      <w:numFmt w:val="lowerLetter"/>
      <w:lvlText w:val="%2."/>
      <w:lvlJc w:val="left"/>
      <w:pPr>
        <w:ind w:left="111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2" w:tplc="084C8BDC">
      <w:numFmt w:val="bullet"/>
      <w:lvlText w:val="•"/>
      <w:lvlJc w:val="left"/>
      <w:pPr>
        <w:ind w:left="2057" w:hanging="360"/>
      </w:pPr>
      <w:rPr>
        <w:rFonts w:hint="default"/>
        <w:lang w:val="pl-PL" w:eastAsia="pl-PL" w:bidi="pl-PL"/>
      </w:rPr>
    </w:lvl>
    <w:lvl w:ilvl="3" w:tplc="1D802844">
      <w:numFmt w:val="bullet"/>
      <w:lvlText w:val="•"/>
      <w:lvlJc w:val="left"/>
      <w:pPr>
        <w:ind w:left="2995" w:hanging="360"/>
      </w:pPr>
      <w:rPr>
        <w:rFonts w:hint="default"/>
        <w:lang w:val="pl-PL" w:eastAsia="pl-PL" w:bidi="pl-PL"/>
      </w:rPr>
    </w:lvl>
    <w:lvl w:ilvl="4" w:tplc="163436D2">
      <w:numFmt w:val="bullet"/>
      <w:lvlText w:val="•"/>
      <w:lvlJc w:val="left"/>
      <w:pPr>
        <w:ind w:left="3933" w:hanging="360"/>
      </w:pPr>
      <w:rPr>
        <w:rFonts w:hint="default"/>
        <w:lang w:val="pl-PL" w:eastAsia="pl-PL" w:bidi="pl-PL"/>
      </w:rPr>
    </w:lvl>
    <w:lvl w:ilvl="5" w:tplc="6274513C">
      <w:numFmt w:val="bullet"/>
      <w:lvlText w:val="•"/>
      <w:lvlJc w:val="left"/>
      <w:pPr>
        <w:ind w:left="4871" w:hanging="360"/>
      </w:pPr>
      <w:rPr>
        <w:rFonts w:hint="default"/>
        <w:lang w:val="pl-PL" w:eastAsia="pl-PL" w:bidi="pl-PL"/>
      </w:rPr>
    </w:lvl>
    <w:lvl w:ilvl="6" w:tplc="CD608BDC">
      <w:numFmt w:val="bullet"/>
      <w:lvlText w:val="•"/>
      <w:lvlJc w:val="left"/>
      <w:pPr>
        <w:ind w:left="5809" w:hanging="360"/>
      </w:pPr>
      <w:rPr>
        <w:rFonts w:hint="default"/>
        <w:lang w:val="pl-PL" w:eastAsia="pl-PL" w:bidi="pl-PL"/>
      </w:rPr>
    </w:lvl>
    <w:lvl w:ilvl="7" w:tplc="18C81B60">
      <w:numFmt w:val="bullet"/>
      <w:lvlText w:val="•"/>
      <w:lvlJc w:val="left"/>
      <w:pPr>
        <w:ind w:left="6747" w:hanging="360"/>
      </w:pPr>
      <w:rPr>
        <w:rFonts w:hint="default"/>
        <w:lang w:val="pl-PL" w:eastAsia="pl-PL" w:bidi="pl-PL"/>
      </w:rPr>
    </w:lvl>
    <w:lvl w:ilvl="8" w:tplc="738A0CFE">
      <w:numFmt w:val="bullet"/>
      <w:lvlText w:val="•"/>
      <w:lvlJc w:val="left"/>
      <w:pPr>
        <w:ind w:left="7685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612E7B91"/>
    <w:multiLevelType w:val="multilevel"/>
    <w:tmpl w:val="7DB05ABE"/>
    <w:lvl w:ilvl="0">
      <w:start w:val="9"/>
      <w:numFmt w:val="decimal"/>
      <w:lvlText w:val="%1"/>
      <w:lvlJc w:val="left"/>
      <w:pPr>
        <w:ind w:left="682" w:hanging="377"/>
        <w:jc w:val="left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82" w:hanging="37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456" w:hanging="37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344" w:hanging="37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2" w:hanging="37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20" w:hanging="37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08" w:hanging="37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96" w:hanging="37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84" w:hanging="377"/>
      </w:pPr>
      <w:rPr>
        <w:rFonts w:hint="default"/>
        <w:lang w:val="pl-PL" w:eastAsia="pl-PL" w:bidi="pl-PL"/>
      </w:rPr>
    </w:lvl>
  </w:abstractNum>
  <w:abstractNum w:abstractNumId="9" w15:restartNumberingAfterBreak="0">
    <w:nsid w:val="616114BC"/>
    <w:multiLevelType w:val="hybridMultilevel"/>
    <w:tmpl w:val="6DBC3880"/>
    <w:lvl w:ilvl="0" w:tplc="0D1C713C">
      <w:start w:val="1"/>
      <w:numFmt w:val="decimal"/>
      <w:lvlText w:val="%1."/>
      <w:lvlJc w:val="left"/>
      <w:pPr>
        <w:ind w:left="546" w:hanging="430"/>
        <w:jc w:val="left"/>
      </w:pPr>
      <w:rPr>
        <w:rFonts w:ascii="Calibri" w:eastAsia="Calibri" w:hAnsi="Calibri" w:cs="Calibri" w:hint="default"/>
        <w:b/>
        <w:bCs/>
        <w:spacing w:val="-12"/>
        <w:w w:val="100"/>
        <w:sz w:val="24"/>
        <w:szCs w:val="24"/>
        <w:lang w:val="pl-PL" w:eastAsia="pl-PL" w:bidi="pl-PL"/>
      </w:rPr>
    </w:lvl>
    <w:lvl w:ilvl="1" w:tplc="A5309580">
      <w:numFmt w:val="bullet"/>
      <w:lvlText w:val="•"/>
      <w:lvlJc w:val="left"/>
      <w:pPr>
        <w:ind w:left="1442" w:hanging="430"/>
      </w:pPr>
      <w:rPr>
        <w:rFonts w:hint="default"/>
        <w:lang w:val="pl-PL" w:eastAsia="pl-PL" w:bidi="pl-PL"/>
      </w:rPr>
    </w:lvl>
    <w:lvl w:ilvl="2" w:tplc="E69C83D4">
      <w:numFmt w:val="bullet"/>
      <w:lvlText w:val="•"/>
      <w:lvlJc w:val="left"/>
      <w:pPr>
        <w:ind w:left="2344" w:hanging="430"/>
      </w:pPr>
      <w:rPr>
        <w:rFonts w:hint="default"/>
        <w:lang w:val="pl-PL" w:eastAsia="pl-PL" w:bidi="pl-PL"/>
      </w:rPr>
    </w:lvl>
    <w:lvl w:ilvl="3" w:tplc="EB88898A">
      <w:numFmt w:val="bullet"/>
      <w:lvlText w:val="•"/>
      <w:lvlJc w:val="left"/>
      <w:pPr>
        <w:ind w:left="3246" w:hanging="430"/>
      </w:pPr>
      <w:rPr>
        <w:rFonts w:hint="default"/>
        <w:lang w:val="pl-PL" w:eastAsia="pl-PL" w:bidi="pl-PL"/>
      </w:rPr>
    </w:lvl>
    <w:lvl w:ilvl="4" w:tplc="0C1C004A">
      <w:numFmt w:val="bullet"/>
      <w:lvlText w:val="•"/>
      <w:lvlJc w:val="left"/>
      <w:pPr>
        <w:ind w:left="4148" w:hanging="430"/>
      </w:pPr>
      <w:rPr>
        <w:rFonts w:hint="default"/>
        <w:lang w:val="pl-PL" w:eastAsia="pl-PL" w:bidi="pl-PL"/>
      </w:rPr>
    </w:lvl>
    <w:lvl w:ilvl="5" w:tplc="786896E6">
      <w:numFmt w:val="bullet"/>
      <w:lvlText w:val="•"/>
      <w:lvlJc w:val="left"/>
      <w:pPr>
        <w:ind w:left="5050" w:hanging="430"/>
      </w:pPr>
      <w:rPr>
        <w:rFonts w:hint="default"/>
        <w:lang w:val="pl-PL" w:eastAsia="pl-PL" w:bidi="pl-PL"/>
      </w:rPr>
    </w:lvl>
    <w:lvl w:ilvl="6" w:tplc="5C3CD5BC">
      <w:numFmt w:val="bullet"/>
      <w:lvlText w:val="•"/>
      <w:lvlJc w:val="left"/>
      <w:pPr>
        <w:ind w:left="5952" w:hanging="430"/>
      </w:pPr>
      <w:rPr>
        <w:rFonts w:hint="default"/>
        <w:lang w:val="pl-PL" w:eastAsia="pl-PL" w:bidi="pl-PL"/>
      </w:rPr>
    </w:lvl>
    <w:lvl w:ilvl="7" w:tplc="1C9CE13E">
      <w:numFmt w:val="bullet"/>
      <w:lvlText w:val="•"/>
      <w:lvlJc w:val="left"/>
      <w:pPr>
        <w:ind w:left="6854" w:hanging="430"/>
      </w:pPr>
      <w:rPr>
        <w:rFonts w:hint="default"/>
        <w:lang w:val="pl-PL" w:eastAsia="pl-PL" w:bidi="pl-PL"/>
      </w:rPr>
    </w:lvl>
    <w:lvl w:ilvl="8" w:tplc="B38C7782">
      <w:numFmt w:val="bullet"/>
      <w:lvlText w:val="•"/>
      <w:lvlJc w:val="left"/>
      <w:pPr>
        <w:ind w:left="7756" w:hanging="430"/>
      </w:pPr>
      <w:rPr>
        <w:rFonts w:hint="default"/>
        <w:lang w:val="pl-PL" w:eastAsia="pl-PL" w:bidi="pl-PL"/>
      </w:rPr>
    </w:lvl>
  </w:abstractNum>
  <w:abstractNum w:abstractNumId="10" w15:restartNumberingAfterBreak="0">
    <w:nsid w:val="725610E0"/>
    <w:multiLevelType w:val="hybridMultilevel"/>
    <w:tmpl w:val="1CD0D5AE"/>
    <w:lvl w:ilvl="0" w:tplc="0928BD18">
      <w:start w:val="3"/>
      <w:numFmt w:val="decimal"/>
      <w:lvlText w:val="%1."/>
      <w:lvlJc w:val="left"/>
      <w:pPr>
        <w:ind w:left="546" w:hanging="430"/>
        <w:jc w:val="left"/>
      </w:pPr>
      <w:rPr>
        <w:rFonts w:ascii="Calibri" w:eastAsia="Calibri" w:hAnsi="Calibri" w:cs="Calibri" w:hint="default"/>
        <w:b/>
        <w:bCs/>
        <w:spacing w:val="-17"/>
        <w:w w:val="100"/>
        <w:sz w:val="24"/>
        <w:szCs w:val="24"/>
        <w:lang w:val="pl-PL" w:eastAsia="pl-PL" w:bidi="pl-PL"/>
      </w:rPr>
    </w:lvl>
    <w:lvl w:ilvl="1" w:tplc="D8A85EB0">
      <w:start w:val="1"/>
      <w:numFmt w:val="lowerLetter"/>
      <w:lvlText w:val="%2)"/>
      <w:lvlJc w:val="left"/>
      <w:pPr>
        <w:ind w:left="682" w:hanging="363"/>
        <w:jc w:val="left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pl-PL" w:eastAsia="pl-PL" w:bidi="pl-PL"/>
      </w:rPr>
    </w:lvl>
    <w:lvl w:ilvl="2" w:tplc="FAAC2844">
      <w:numFmt w:val="bullet"/>
      <w:lvlText w:val="•"/>
      <w:lvlJc w:val="left"/>
      <w:pPr>
        <w:ind w:left="1666" w:hanging="363"/>
      </w:pPr>
      <w:rPr>
        <w:rFonts w:hint="default"/>
        <w:lang w:val="pl-PL" w:eastAsia="pl-PL" w:bidi="pl-PL"/>
      </w:rPr>
    </w:lvl>
    <w:lvl w:ilvl="3" w:tplc="2B7C9DCA">
      <w:numFmt w:val="bullet"/>
      <w:lvlText w:val="•"/>
      <w:lvlJc w:val="left"/>
      <w:pPr>
        <w:ind w:left="2653" w:hanging="363"/>
      </w:pPr>
      <w:rPr>
        <w:rFonts w:hint="default"/>
        <w:lang w:val="pl-PL" w:eastAsia="pl-PL" w:bidi="pl-PL"/>
      </w:rPr>
    </w:lvl>
    <w:lvl w:ilvl="4" w:tplc="B600B770">
      <w:numFmt w:val="bullet"/>
      <w:lvlText w:val="•"/>
      <w:lvlJc w:val="left"/>
      <w:pPr>
        <w:ind w:left="3640" w:hanging="363"/>
      </w:pPr>
      <w:rPr>
        <w:rFonts w:hint="default"/>
        <w:lang w:val="pl-PL" w:eastAsia="pl-PL" w:bidi="pl-PL"/>
      </w:rPr>
    </w:lvl>
    <w:lvl w:ilvl="5" w:tplc="B4D87588">
      <w:numFmt w:val="bullet"/>
      <w:lvlText w:val="•"/>
      <w:lvlJc w:val="left"/>
      <w:pPr>
        <w:ind w:left="4627" w:hanging="363"/>
      </w:pPr>
      <w:rPr>
        <w:rFonts w:hint="default"/>
        <w:lang w:val="pl-PL" w:eastAsia="pl-PL" w:bidi="pl-PL"/>
      </w:rPr>
    </w:lvl>
    <w:lvl w:ilvl="6" w:tplc="3F1C7756">
      <w:numFmt w:val="bullet"/>
      <w:lvlText w:val="•"/>
      <w:lvlJc w:val="left"/>
      <w:pPr>
        <w:ind w:left="5613" w:hanging="363"/>
      </w:pPr>
      <w:rPr>
        <w:rFonts w:hint="default"/>
        <w:lang w:val="pl-PL" w:eastAsia="pl-PL" w:bidi="pl-PL"/>
      </w:rPr>
    </w:lvl>
    <w:lvl w:ilvl="7" w:tplc="8C40D8A6">
      <w:numFmt w:val="bullet"/>
      <w:lvlText w:val="•"/>
      <w:lvlJc w:val="left"/>
      <w:pPr>
        <w:ind w:left="6600" w:hanging="363"/>
      </w:pPr>
      <w:rPr>
        <w:rFonts w:hint="default"/>
        <w:lang w:val="pl-PL" w:eastAsia="pl-PL" w:bidi="pl-PL"/>
      </w:rPr>
    </w:lvl>
    <w:lvl w:ilvl="8" w:tplc="F42613F4">
      <w:numFmt w:val="bullet"/>
      <w:lvlText w:val="•"/>
      <w:lvlJc w:val="left"/>
      <w:pPr>
        <w:ind w:left="7587" w:hanging="363"/>
      </w:pPr>
      <w:rPr>
        <w:rFonts w:hint="default"/>
        <w:lang w:val="pl-PL" w:eastAsia="pl-PL" w:bidi="pl-PL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BBB"/>
    <w:rsid w:val="00083AD3"/>
    <w:rsid w:val="000F423D"/>
    <w:rsid w:val="00116C44"/>
    <w:rsid w:val="00147D4D"/>
    <w:rsid w:val="00194DE1"/>
    <w:rsid w:val="001C3F38"/>
    <w:rsid w:val="00217BBB"/>
    <w:rsid w:val="002E5551"/>
    <w:rsid w:val="00375392"/>
    <w:rsid w:val="003D5B71"/>
    <w:rsid w:val="005636F7"/>
    <w:rsid w:val="005751C3"/>
    <w:rsid w:val="00672CFD"/>
    <w:rsid w:val="007F288D"/>
    <w:rsid w:val="008E5563"/>
    <w:rsid w:val="008F4116"/>
    <w:rsid w:val="009F7DFB"/>
    <w:rsid w:val="00C076A4"/>
    <w:rsid w:val="00C228D4"/>
    <w:rsid w:val="00E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35EF08"/>
  <w15:docId w15:val="{D27B98B6-B96D-4AB4-AE4E-A8DF6568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54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82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68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sy_bielsk/proceeding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elsk.bialystok.lasy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elsk@bialystok.lasy.gov.p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lasy_bielsk/proceedin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1421</Words>
  <Characters>8531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Aleksy Wawreniuk</dc:creator>
  <cp:lastModifiedBy>Łukasz Prokopiuk</cp:lastModifiedBy>
  <cp:revision>7</cp:revision>
  <dcterms:created xsi:type="dcterms:W3CDTF">2025-07-07T10:14:00Z</dcterms:created>
  <dcterms:modified xsi:type="dcterms:W3CDTF">2025-07-07T11:06:00Z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2025-07-07T00:00:00Z</vt:filetime>
  </property>
</Properties>
</file>